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Eptura releases eBook on trends in facilities maintenance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facilities maintenance management is rapidly evolving, driven by technological advancements and changing industry priorities. Eptura, a global leader in worktech solutions, has released a new eBook that delves into the significant trends shaping maintenance priorities and budgets. This comprehensive resource is intended for facilities managers and maintenance professionals seeking to enhance agility in their capital planning and operational strategies.</w:t>
      </w:r>
      <w:r/>
    </w:p>
    <w:p>
      <w:r/>
      <w:r>
        <w:t xml:space="preserve">The eBook highlights five key trends that are currently influencing the industry. </w:t>
      </w:r>
      <w:r/>
    </w:p>
    <w:p>
      <w:r/>
      <w:r>
        <w:t xml:space="preserve">Firstly, there is a notable emphasis on </w:t>
      </w:r>
      <w:r>
        <w:rPr>
          <w:b/>
        </w:rPr>
        <w:t>accelerating digital transformation</w:t>
      </w:r>
      <w:r>
        <w:t>. As organisations increasingly adopt advanced technologies, the ability to efficiently integrate these tools into maintenance operations is becoming paramount. This trend underscores the necessity for facilities management to embrace digitisation to streamline processes and improve service delivery.</w:t>
      </w:r>
      <w:r/>
    </w:p>
    <w:p>
      <w:r/>
      <w:r>
        <w:t xml:space="preserve">The second trend focuses on </w:t>
      </w:r>
      <w:r>
        <w:rPr>
          <w:b/>
        </w:rPr>
        <w:t>refocusing on reliability-centered maintenance</w:t>
      </w:r>
      <w:r>
        <w:t>. This approach prioritises the operational reliability of assets and includes a systematic method for determining the most effective maintenance strategies to ensure performance. By concentrating on reliability, facilities managers can enhance the lifespan of equipment and reduce unexpected breakdowns.</w:t>
      </w:r>
      <w:r/>
    </w:p>
    <w:p>
      <w:r/>
      <w:r>
        <w:t xml:space="preserve">Additionally, the eBook stresses the importance of </w:t>
      </w:r>
      <w:r>
        <w:rPr>
          <w:b/>
        </w:rPr>
        <w:t>expanding the focus to include sustainability</w:t>
      </w:r>
      <w:r>
        <w:t>. As environmental considerations take centre stage in corporate strategies, facilities management is adapting by integrating sustainable practices into their operations. This shift not only aligns with corporate social responsibility goals but also may lead to cost savings through energy efficiency and reduced waste.</w:t>
      </w:r>
      <w:r/>
    </w:p>
    <w:p>
      <w:r/>
      <w:r>
        <w:t xml:space="preserve">Another significant topic covered is the pivotal role of </w:t>
      </w:r>
      <w:r>
        <w:rPr>
          <w:b/>
        </w:rPr>
        <w:t>data-driven capital planning strategies</w:t>
      </w:r>
      <w:r>
        <w:t>. The importance of leveraging accurate data to inform decision-making processes cannot be overstated. Facilities managers are encouraged to utilise data analytics to enhance forecasting, budget allocation, and project management, thereby ensuring their resources are effectively deployed.</w:t>
      </w:r>
      <w:r/>
    </w:p>
    <w:p>
      <w:r/>
      <w:r>
        <w:t xml:space="preserve">Finally, the eBook discusses the implementation of </w:t>
      </w:r>
      <w:r>
        <w:rPr>
          <w:b/>
        </w:rPr>
        <w:t>smart building maintenance</w:t>
      </w:r>
      <w:r>
        <w:t>. With the rise of the Internet of Things (IoT), building systems are becoming increasingly interconnected, allowing for real-time monitoring and maintenance. This tech-driven approach empowers facilities managers to proactively address issues before they escalate, leading to improved occupant satisfaction and reduced operational costs.</w:t>
      </w:r>
      <w:r/>
    </w:p>
    <w:p>
      <w:r/>
      <w:r>
        <w:t>The insights gleaned from industry leaders underscore the critical nature of staying informed about these trends to navigate the complexities of maintenance management effectively. As facilities management continues to evolve, the integration of technology and data-driven strategies is becoming essential for those looking to stay competitive in the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https://www.brightlysoftware.com/blog/looking-back-ahead-top-5-blogs-2024-and-5-trends-shaping-facilities-management-2025</w:t>
        </w:r>
      </w:hyperlink>
      <w:r>
        <w:t xml:space="preserve"> - Corroborates the trend of accelerating digital transformation, particularly the growth of smart building technology, AI, IoT, and digital twins in facilities management.</w:t>
      </w:r>
      <w:r/>
    </w:p>
    <w:p>
      <w:pPr>
        <w:pStyle w:val="ListNumber"/>
        <w:spacing w:line="240" w:lineRule="auto"/>
        <w:ind w:left="720"/>
      </w:pPr>
      <w:r/>
      <w:hyperlink r:id="rId11">
        <w:r>
          <w:rPr>
            <w:color w:val="0000EE"/>
            <w:u w:val="single"/>
          </w:rPr>
          <w:t>https://www.facilitiesdive.com/news/12-predictions-for-how-facilities-management-will-evolve-in-2025/736267/</w:t>
        </w:r>
      </w:hyperlink>
      <w:r>
        <w:t xml:space="preserve"> - Supports the trend of refocusing on reliability-centered maintenance through the evolution of maintenance programs using AI and automation.</w:t>
      </w:r>
      <w:r/>
    </w:p>
    <w:p>
      <w:pPr>
        <w:pStyle w:val="ListNumber"/>
        <w:spacing w:line="240" w:lineRule="auto"/>
        <w:ind w:left="720"/>
      </w:pPr>
      <w:r/>
      <w:hyperlink r:id="rId12">
        <w:r>
          <w:rPr>
            <w:color w:val="0000EE"/>
            <w:u w:val="single"/>
          </w:rPr>
          <w:t>https://www.openworksweb.com/blog/the-top-7-facility-management-and-commercial-cleaning-trends-for-2025</w:t>
        </w:r>
      </w:hyperlink>
      <w:r>
        <w:t xml:space="preserve"> - Highlights the importance of data-driven maintenance, which aligns with the trend of expanding the focus to include sustainability and leveraging data analytics.</w:t>
      </w:r>
      <w:r/>
    </w:p>
    <w:p>
      <w:pPr>
        <w:pStyle w:val="ListNumber"/>
        <w:spacing w:line="240" w:lineRule="auto"/>
        <w:ind w:left="720"/>
      </w:pPr>
      <w:r/>
      <w:hyperlink r:id="rId10">
        <w:r>
          <w:rPr>
            <w:color w:val="0000EE"/>
            <w:u w:val="single"/>
          </w:rPr>
          <w:t>https://www.brightlysoftware.com/blog/looking-back-ahead-top-5-blogs-2024-and-5-trends-shaping-facilities-management-2025</w:t>
        </w:r>
      </w:hyperlink>
      <w:r>
        <w:t xml:space="preserve"> - Emphasizes the importance of expanding the focus to include sustainability, as facilities management adapts to integrate sustainable practices.</w:t>
      </w:r>
      <w:r/>
    </w:p>
    <w:p>
      <w:pPr>
        <w:pStyle w:val="ListNumber"/>
        <w:spacing w:line="240" w:lineRule="auto"/>
        <w:ind w:left="720"/>
      </w:pPr>
      <w:r/>
      <w:hyperlink r:id="rId11">
        <w:r>
          <w:rPr>
            <w:color w:val="0000EE"/>
            <w:u w:val="single"/>
          </w:rPr>
          <w:t>https://www.facilitiesdive.com/news/12-predictions-for-how-facilities-management-will-evolve-in-2025/736267/</w:t>
        </w:r>
      </w:hyperlink>
      <w:r>
        <w:t xml:space="preserve"> - Discusses the pivotal role of data-driven capital planning strategies, including the use of AI and automation to enhance forecasting and budget allocation.</w:t>
      </w:r>
      <w:r/>
    </w:p>
    <w:p>
      <w:pPr>
        <w:pStyle w:val="ListNumber"/>
        <w:spacing w:line="240" w:lineRule="auto"/>
        <w:ind w:left="720"/>
      </w:pPr>
      <w:r/>
      <w:hyperlink r:id="rId12">
        <w:r>
          <w:rPr>
            <w:color w:val="0000EE"/>
            <w:u w:val="single"/>
          </w:rPr>
          <w:t>https://www.openworksweb.com/blog/the-top-7-facility-management-and-commercial-cleaning-trends-for-2025</w:t>
        </w:r>
      </w:hyperlink>
      <w:r>
        <w:t xml:space="preserve"> - Supports the trend of smart building maintenance, highlighting the use of IoT sensors for real-time monitoring and predictive maintenance.</w:t>
      </w:r>
      <w:r/>
    </w:p>
    <w:p>
      <w:pPr>
        <w:pStyle w:val="ListNumber"/>
        <w:spacing w:line="240" w:lineRule="auto"/>
        <w:ind w:left="720"/>
      </w:pPr>
      <w:r/>
      <w:hyperlink r:id="rId10">
        <w:r>
          <w:rPr>
            <w:color w:val="0000EE"/>
            <w:u w:val="single"/>
          </w:rPr>
          <w:t>https://www.brightlysoftware.com/blog/looking-back-ahead-top-5-blogs-2024-and-5-trends-shaping-facilities-management-2025</w:t>
        </w:r>
      </w:hyperlink>
      <w:r>
        <w:t xml:space="preserve"> - Corroborates the importance of integrating technology and data-driven strategies to streamline processes and improve service delivery in facilities management.</w:t>
      </w:r>
      <w:r/>
    </w:p>
    <w:p>
      <w:pPr>
        <w:pStyle w:val="ListNumber"/>
        <w:spacing w:line="240" w:lineRule="auto"/>
        <w:ind w:left="720"/>
      </w:pPr>
      <w:r/>
      <w:hyperlink r:id="rId11">
        <w:r>
          <w:rPr>
            <w:color w:val="0000EE"/>
            <w:u w:val="single"/>
          </w:rPr>
          <w:t>https://www.facilitiesdive.com/news/12-predictions-for-how-facilities-management-will-evolve-in-2025/736267/</w:t>
        </w:r>
      </w:hyperlink>
      <w:r>
        <w:t xml:space="preserve"> - Highlights the impact of technological advancements on maintenance programs and the workplace experience, aligning with the trend of smart building maintenance.</w:t>
      </w:r>
      <w:r/>
    </w:p>
    <w:p>
      <w:pPr>
        <w:pStyle w:val="ListNumber"/>
        <w:spacing w:line="240" w:lineRule="auto"/>
        <w:ind w:left="720"/>
      </w:pPr>
      <w:r/>
      <w:hyperlink r:id="rId12">
        <w:r>
          <w:rPr>
            <w:color w:val="0000EE"/>
            <w:u w:val="single"/>
          </w:rPr>
          <w:t>https://www.openworksweb.com/blog/the-top-7-facility-management-and-commercial-cleaning-trends-for-2025</w:t>
        </w:r>
      </w:hyperlink>
      <w:r>
        <w:t xml:space="preserve"> - Supports the trend of outsourcing janitorial services, which can be part of a broader strategy to enhance operational efficiency and reduce costs.</w:t>
      </w:r>
      <w:r/>
    </w:p>
    <w:p>
      <w:pPr>
        <w:pStyle w:val="ListNumber"/>
        <w:spacing w:line="240" w:lineRule="auto"/>
        <w:ind w:left="720"/>
      </w:pPr>
      <w:r/>
      <w:hyperlink r:id="rId10">
        <w:r>
          <w:rPr>
            <w:color w:val="0000EE"/>
            <w:u w:val="single"/>
          </w:rPr>
          <w:t>https://www.brightlysoftware.com/blog/looking-back-ahead-top-5-blogs-2024-and-5-trends-shaping-facilities-management-2025</w:t>
        </w:r>
      </w:hyperlink>
      <w:r>
        <w:t xml:space="preserve"> - Emphasizes the need for tech-savvy management and creative staffing strategies, which is crucial for navigating the complexities of modern facilities management.</w:t>
      </w:r>
      <w:r/>
    </w:p>
    <w:p>
      <w:pPr>
        <w:pStyle w:val="ListNumber"/>
        <w:spacing w:line="240" w:lineRule="auto"/>
        <w:ind w:left="720"/>
      </w:pPr>
      <w:r/>
      <w:hyperlink r:id="rId11">
        <w:r>
          <w:rPr>
            <w:color w:val="0000EE"/>
            <w:u w:val="single"/>
          </w:rPr>
          <w:t>https://www.facilitiesdive.com/news/12-predictions-for-how-facilities-management-will-evolve-in-2025/736267/</w:t>
        </w:r>
      </w:hyperlink>
      <w:r>
        <w:t xml:space="preserve"> - Discusses the ongoing evolution of facilities management roles and the importance of staying informed about industry trends to remain competitive.</w:t>
      </w:r>
      <w:r/>
    </w:p>
    <w:p>
      <w:pPr>
        <w:pStyle w:val="ListNumber"/>
        <w:spacing w:line="240" w:lineRule="auto"/>
        <w:ind w:left="720"/>
      </w:pPr>
      <w:r/>
      <w:hyperlink r:id="rId13">
        <w:r>
          <w:rPr>
            <w:color w:val="0000EE"/>
            <w:u w:val="single"/>
          </w:rPr>
          <w:t>https://www.fmj.co.uk/top-maintenance-priorities-for-future-success/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ghtlysoftware.com/blog/looking-back-ahead-top-5-blogs-2024-and-5-trends-shaping-facilities-management-2025" TargetMode="External"/><Relationship Id="rId11" Type="http://schemas.openxmlformats.org/officeDocument/2006/relationships/hyperlink" Target="https://www.facilitiesdive.com/news/12-predictions-for-how-facilities-management-will-evolve-in-2025/736267/" TargetMode="External"/><Relationship Id="rId12" Type="http://schemas.openxmlformats.org/officeDocument/2006/relationships/hyperlink" Target="https://www.openworksweb.com/blog/the-top-7-facility-management-and-commercial-cleaning-trends-for-2025" TargetMode="External"/><Relationship Id="rId13" Type="http://schemas.openxmlformats.org/officeDocument/2006/relationships/hyperlink" Target="https://www.fmj.co.uk/top-maintenance-priorities-for-future-su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