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Flying cars: CycloTech's innovative eVTOLs set to revolutionise urban mobility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Flying cars have long been a staple of science fiction, but the dream is inching closer to reality. CycloTech, an Austrian company, is at the forefront of this transformative journey with its innovative electric vertical take-off and landing (eVTOL) vehicles, the BlackBird and CruiseUp. These aircraft are poised to revolutionize personal and urban mobility by 2025.</w:t>
      </w:r>
      <w:r/>
    </w:p>
    <w:p>
      <w:r/>
      <w:r>
        <w:t xml:space="preserve">The BlackBird is a pioneering vehicle characterised by its CycloRotor technology, which incorporates six rotors to enhance control and safety. This design enables a wide range of movements, such as vertical take-offs, mid-air braking without changing orientation, and manoeuvring in various directions, including sideways and backwards. Measuring 16 feet in length, the BlackBird can reach speeds of up to 75 mph while carrying a payload of 750 pounds, making it suitable for both passenger transport and last-mile delivery services. </w:t>
      </w:r>
      <w:r/>
    </w:p>
    <w:p>
      <w:r/>
      <w:r>
        <w:t>CycloTech’s CycloRotor propulsion system distinguishes itself from traditional rotor designs by featuring shielded components. This innovation reduces noise production, increases manoeuvrability, and ensures enhanced safety, even in scenarios where one rotor may fail. The technology aims to provide comfortable and stable flight, addressing urban mobility challenges through a viable air transport solution.</w:t>
      </w:r>
      <w:r/>
    </w:p>
    <w:p>
      <w:r/>
      <w:r>
        <w:t>Complementing the BlackBird is the CruiseUp, another eVTOL developed by CycloTech that caters to the need for efficient urban transport. This two-seat prototype has two engines, giving it a maximum speed of 93 mph and a range of approximately 62 miles. Notably larger than a conventional car, the CruiseUp's design facilitates seamless integration into existing urban infrastructures, allowing for rapid point-to-point transport without exacerbating road congestion.</w:t>
      </w:r>
      <w:r/>
    </w:p>
    <w:p>
      <w:r/>
      <w:r>
        <w:t>Both vehicles offer solutions to pressing issues in modern transportation, including pollution and urban congestion. As fully electric eVTOLs, the BlackBird and CruiseUp eliminate harmful emissions associated with traditional fuel-powered vehicles, contributing to improved urban air quality.</w:t>
      </w:r>
      <w:r/>
    </w:p>
    <w:p>
      <w:r/>
      <w:r>
        <w:t xml:space="preserve">CycloTech’s vehicles demonstrate a commitment to sustainable aviation through electric power, reinforcing the need for a green aviation industry. With the capacity to address chronic problems like traffic congestion and air pollution prevalent in major cities, these vehicles signal a significant shift towards environmentally friendly air transportation. </w:t>
      </w:r>
      <w:r/>
    </w:p>
    <w:p>
      <w:r/>
      <w:r>
        <w:t>Test flights for the BlackBird and CruiseUp are slated for 2025, with commercial availability anticipated shortly thereafter. As these eVTOLs gear up for integration into daily commutes, CycloTech’s visionary CycloRotor system may redefine personal air travel, bringing the long-held ambition of flying cars closer to fruition.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https://newatlas.com/aircraft/cyclotech-blackbird-cyclorotor-evtol/</w:t>
        </w:r>
      </w:hyperlink>
      <w:r>
        <w:t xml:space="preserve"> - Corroborates the BlackBird's design, including its use of six CycloRotors for vertical take-off and landing, mid-air braking, and manoeuvrability.</w:t>
      </w:r>
      <w:r/>
    </w:p>
    <w:p>
      <w:pPr>
        <w:pStyle w:val="ListNumber"/>
        <w:spacing w:line="240" w:lineRule="auto"/>
        <w:ind w:left="720"/>
      </w:pPr>
      <w:r/>
      <w:hyperlink r:id="rId10">
        <w:r>
          <w:rPr>
            <w:color w:val="0000EE"/>
            <w:u w:val="single"/>
          </w:rPr>
          <w:t>https://newatlas.com/aircraft/cyclotech-blackbird-cyclorotor-evtol/</w:t>
        </w:r>
      </w:hyperlink>
      <w:r>
        <w:t xml:space="preserve"> - Provides details on the BlackBird's dimensions, speed, and payload capacity.</w:t>
      </w:r>
      <w:r/>
    </w:p>
    <w:p>
      <w:pPr>
        <w:pStyle w:val="ListNumber"/>
        <w:spacing w:line="240" w:lineRule="auto"/>
        <w:ind w:left="720"/>
      </w:pPr>
      <w:r/>
      <w:hyperlink r:id="rId11">
        <w:r>
          <w:rPr>
            <w:color w:val="0000EE"/>
            <w:u w:val="single"/>
          </w:rPr>
          <w:t>https://evtol.news/cyclotech-cruiseup</w:t>
        </w:r>
      </w:hyperlink>
      <w:r>
        <w:t xml:space="preserve"> - Describes the CruiseUp's design, including its two-seat capacity, maximum speed, and range.</w:t>
      </w:r>
      <w:r/>
    </w:p>
    <w:p>
      <w:pPr>
        <w:pStyle w:val="ListNumber"/>
        <w:spacing w:line="240" w:lineRule="auto"/>
        <w:ind w:left="720"/>
      </w:pPr>
      <w:r/>
      <w:hyperlink r:id="rId11">
        <w:r>
          <w:rPr>
            <w:color w:val="0000EE"/>
            <w:u w:val="single"/>
          </w:rPr>
          <w:t>https://evtol.news/cyclotech-cruiseup</w:t>
        </w:r>
      </w:hyperlink>
      <w:r>
        <w:t xml:space="preserve"> - Explains the CruiseUp's ability to integrate into urban infrastructures and its features such as 360° thrust vectoring and comfortable ride.</w:t>
      </w:r>
      <w:r/>
    </w:p>
    <w:p>
      <w:pPr>
        <w:pStyle w:val="ListNumber"/>
        <w:spacing w:line="240" w:lineRule="auto"/>
        <w:ind w:left="720"/>
      </w:pPr>
      <w:r/>
      <w:hyperlink r:id="rId12">
        <w:r>
          <w:rPr>
            <w:color w:val="0000EE"/>
            <w:u w:val="single"/>
          </w:rPr>
          <w:t>https://verticalmag.com/press-releases/cyclotech-presents-the-blackbird-demonstrator/</w:t>
        </w:r>
      </w:hyperlink>
      <w:r>
        <w:t xml:space="preserve"> - Details the BlackBird's CycloRotor technology, including its 360-degree manoeuvrability and ability to brake and stop mid-flight.</w:t>
      </w:r>
      <w:r/>
    </w:p>
    <w:p>
      <w:pPr>
        <w:pStyle w:val="ListNumber"/>
        <w:spacing w:line="240" w:lineRule="auto"/>
        <w:ind w:left="720"/>
      </w:pPr>
      <w:r/>
      <w:hyperlink r:id="rId12">
        <w:r>
          <w:rPr>
            <w:color w:val="0000EE"/>
            <w:u w:val="single"/>
          </w:rPr>
          <w:t>https://verticalmag.com/press-releases/cyclotech-presents-the-blackbird-demonstrator/</w:t>
        </w:r>
      </w:hyperlink>
      <w:r>
        <w:t xml:space="preserve"> - Mentions the planned first flight of the BlackBird demonstrator in 2025 and its suitability for urban air mobility.</w:t>
      </w:r>
      <w:r/>
    </w:p>
    <w:p>
      <w:pPr>
        <w:pStyle w:val="ListNumber"/>
        <w:spacing w:line="240" w:lineRule="auto"/>
        <w:ind w:left="720"/>
      </w:pPr>
      <w:r/>
      <w:hyperlink r:id="rId13">
        <w:r>
          <w:rPr>
            <w:color w:val="0000EE"/>
            <w:u w:val="single"/>
          </w:rPr>
          <w:t>https://flyingcarsmarket.com/cyclotech-presents-the-blackbird-demonstrator/</w:t>
        </w:r>
      </w:hyperlink>
      <w:r>
        <w:t xml:space="preserve"> - Corroborates the BlackBird's technical highlights, including its dimensions, maximum take-off weight, and flight speed.</w:t>
      </w:r>
      <w:r/>
    </w:p>
    <w:p>
      <w:pPr>
        <w:pStyle w:val="ListNumber"/>
        <w:spacing w:line="240" w:lineRule="auto"/>
        <w:ind w:left="720"/>
      </w:pPr>
      <w:r/>
      <w:hyperlink r:id="rId13">
        <w:r>
          <w:rPr>
            <w:color w:val="0000EE"/>
            <w:u w:val="single"/>
          </w:rPr>
          <w:t>https://flyingcarsmarket.com/cyclotech-presents-the-blackbird-demonstrator/</w:t>
        </w:r>
      </w:hyperlink>
      <w:r>
        <w:t xml:space="preserve"> - Describes the stability and manoeuvrability provided by the CycloRotor system and its benefits for urban air mobility.</w:t>
      </w:r>
      <w:r/>
    </w:p>
    <w:p>
      <w:pPr>
        <w:pStyle w:val="ListNumber"/>
        <w:spacing w:line="240" w:lineRule="auto"/>
        <w:ind w:left="720"/>
      </w:pPr>
      <w:r/>
      <w:hyperlink r:id="rId10">
        <w:r>
          <w:rPr>
            <w:color w:val="0000EE"/>
            <w:u w:val="single"/>
          </w:rPr>
          <w:t>https://newatlas.com/aircraft/cyclotech-blackbird-cyclorotor-evtol/</w:t>
        </w:r>
      </w:hyperlink>
      <w:r>
        <w:t xml:space="preserve"> - Explains the CycloRotor propulsion system's advantages, including reduced noise and enhanced safety.</w:t>
      </w:r>
      <w:r/>
    </w:p>
    <w:p>
      <w:pPr>
        <w:pStyle w:val="ListNumber"/>
        <w:spacing w:line="240" w:lineRule="auto"/>
        <w:ind w:left="720"/>
      </w:pPr>
      <w:r/>
      <w:hyperlink r:id="rId11">
        <w:r>
          <w:rPr>
            <w:color w:val="0000EE"/>
            <w:u w:val="single"/>
          </w:rPr>
          <w:t>https://evtol.news/cyclotech-cruiseup</w:t>
        </w:r>
      </w:hyperlink>
      <w:r>
        <w:t xml:space="preserve"> - Highlights the environmental benefits of the CruiseUp, such as eliminating harmful emissions and contributing to improved urban air quality.</w:t>
      </w:r>
      <w:r/>
    </w:p>
    <w:p>
      <w:pPr>
        <w:pStyle w:val="ListNumber"/>
        <w:spacing w:line="240" w:lineRule="auto"/>
        <w:ind w:left="720"/>
      </w:pPr>
      <w:r/>
      <w:hyperlink r:id="rId12">
        <w:r>
          <w:rPr>
            <w:color w:val="0000EE"/>
            <w:u w:val="single"/>
          </w:rPr>
          <w:t>https://verticalmag.com/press-releases/cyclotech-presents-the-blackbird-demonstrator/</w:t>
        </w:r>
      </w:hyperlink>
      <w:r>
        <w:t xml:space="preserve"> - Reiterates CycloTech’s commitment to sustainable aviation through electric power and the anticipated commercial availability of the vehicles.</w:t>
      </w:r>
      <w:r/>
    </w:p>
    <w:p>
      <w:pPr>
        <w:pStyle w:val="ListNumber"/>
        <w:spacing w:line="240" w:lineRule="auto"/>
        <w:ind w:left="720"/>
      </w:pPr>
      <w:r/>
      <w:hyperlink r:id="rId14">
        <w:r>
          <w:rPr>
            <w:color w:val="0000EE"/>
            <w:u w:val="single"/>
          </w:rPr>
          <w:t>https://news.google.com/rss/articles/CBMidkFVX3lxTE9zd0hEcnNtNm5pY1VoaWZ0XzBDTVBLWi1NX3l1d0V2ak91eXpiaHVubE9rTVppR2ZNTDNldW1KVDgyOVpralY3RWNSOHNEOU1CVFdHSmJXRHhkSk84N1Fnc3M3ak1iX0JfV0NXc3F6ZERCc1dzNVE?oc=5&amp;hl=en-US&amp;gl=US&amp;ceid=US:en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atlas.com/aircraft/cyclotech-blackbird-cyclorotor-evtol/" TargetMode="External"/><Relationship Id="rId11" Type="http://schemas.openxmlformats.org/officeDocument/2006/relationships/hyperlink" Target="https://evtol.news/cyclotech-cruiseup" TargetMode="External"/><Relationship Id="rId12" Type="http://schemas.openxmlformats.org/officeDocument/2006/relationships/hyperlink" Target="https://verticalmag.com/press-releases/cyclotech-presents-the-blackbird-demonstrator/" TargetMode="External"/><Relationship Id="rId13" Type="http://schemas.openxmlformats.org/officeDocument/2006/relationships/hyperlink" Target="https://flyingcarsmarket.com/cyclotech-presents-the-blackbird-demonstrator/" TargetMode="External"/><Relationship Id="rId14" Type="http://schemas.openxmlformats.org/officeDocument/2006/relationships/hyperlink" Target="https://news.google.com/rss/articles/CBMidkFVX3lxTE9zd0hEcnNtNm5pY1VoaWZ0XzBDTVBLWi1NX3l1d0V2ak91eXpiaHVubE9rTVppR2ZNTDNldW1KVDgyOVpralY3RWNSOHNEOU1CVFdHSmJXRHhkSk84N1Fnc3M3ak1iX0JfV0NXc3F6ZERCc1dzN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