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Drive enhances user experience with Gemini updates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Google has recently advanced its AI capabilities with a series of Gemini updates, particularly enhancing its Google Drive application. The latest development allows users to employ Gemini directly within Drive’s overlay preview, streamlining the process of interacting with documents without the need to switch between multiple tabs. </w:t>
      </w:r>
      <w:r/>
    </w:p>
    <w:p>
      <w:r/>
      <w:r>
        <w:t>In mid-2024, Google Drive received a significant upgrade featuring a Gemini panel integrated into the file viewer. Users can initiate this functionality by double-clicking a PDF in the web version of Drive, which redirects them to a new tab with a dedicated chat button for engaging with Gemini. A newly added summary button provides a quick overview of the document's content. Furthermore, users can utilise Gemini to search for specific files, as well as pose questions regarding the details contained within a folder.</w:t>
      </w:r>
      <w:r/>
    </w:p>
    <w:p>
      <w:r/>
      <w:r>
        <w:t>Previously, accessing Gemini required users to open PDFs in a separate tab, a process that could disrupt workflow. With the introduction of the overlay preview, Gemini is now fully embedded in the Drive environment, allowing users to navigate between files and harness AI insights seamlessly. This integration presents significant benefits, enabling users to sift through lengthy PDFs effortlessly and transform the extracted information into practical outputs, including guides or drafts for professional pitches.</w:t>
      </w:r>
      <w:r/>
    </w:p>
    <w:p>
      <w:r/>
      <w:r>
        <w:t>For those interested in adapting these features, Google has noted that administrative permissions must be configured to enable smart features and personalisation within the Admin console. Users can then tailor their settings to meet individual preferences. By default, PDFs now open in the overlay preview, though an option to revert to the traditional method of opening them in a new tab remains available, with no alterations to existing configurations.</w:t>
      </w:r>
      <w:r/>
    </w:p>
    <w:p>
      <w:r/>
      <w:r>
        <w:t>This updated feature is part of a broader rollout to all Google Workspace users, with the full accessibility anticipated to occur within three days post-launch. To take advantage of the Gemini functionalities, users must possess an active subscription to one of several available plans, including Gemini Business, Gemini Enterprise, Gemini Education, Gemini Education Premium, or Google One AI Premium.</w:t>
      </w:r>
      <w:r/>
    </w:p>
    <w:p>
      <w:r/>
      <w:r>
        <w:t>As the integration of AI continues to evolve within business applications, Google Drive is demonstrating a commitment to enhancing user experience through innovative technological solutions that improve productivity and workflow efficiency.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https://www.androidpolice.com/google-drive-gemini-folder-support-web/</w:t>
        </w:r>
      </w:hyperlink>
      <w:r>
        <w:t xml:space="preserve"> - Corroborates the integration of Gemini in Google Drive, allowing users to summarize entire folders and interact with documents directly within the Drive environment.</w:t>
      </w:r>
      <w:r/>
    </w:p>
    <w:p>
      <w:pPr>
        <w:pStyle w:val="ListNumber"/>
        <w:spacing w:line="240" w:lineRule="auto"/>
        <w:ind w:left="720"/>
      </w:pPr>
      <w:r/>
      <w:hyperlink r:id="rId10">
        <w:r>
          <w:rPr>
            <w:color w:val="0000EE"/>
            <w:u w:val="single"/>
          </w:rPr>
          <w:t>https://www.androidpolice.com/google-drive-gemini-folder-support-web/</w:t>
        </w:r>
      </w:hyperlink>
      <w:r>
        <w:t xml:space="preserve"> - Explains the new 'Summarize this folder' button and the ability to scan Drive folders, available exclusively to certain Workspace and Google One AI Premium users.</w:t>
      </w:r>
      <w:r/>
    </w:p>
    <w:p>
      <w:pPr>
        <w:pStyle w:val="ListNumber"/>
        <w:spacing w:line="240" w:lineRule="auto"/>
        <w:ind w:left="720"/>
      </w:pPr>
      <w:r/>
      <w:hyperlink r:id="rId11">
        <w:r>
          <w:rPr>
            <w:color w:val="0000EE"/>
            <w:u w:val="single"/>
          </w:rPr>
          <w:t>https://ai.google.dev/gemini-api/docs/changelog</w:t>
        </w:r>
      </w:hyperlink>
      <w:r>
        <w:t xml:space="preserve"> - Details the recent updates to the Gemini API, including model updates and new features that enhance user interaction and productivity.</w:t>
      </w:r>
      <w:r/>
    </w:p>
    <w:p>
      <w:pPr>
        <w:pStyle w:val="ListNumber"/>
        <w:spacing w:line="240" w:lineRule="auto"/>
        <w:ind w:left="720"/>
      </w:pPr>
      <w:r/>
      <w:hyperlink r:id="rId11">
        <w:r>
          <w:rPr>
            <w:color w:val="0000EE"/>
            <w:u w:val="single"/>
          </w:rPr>
          <w:t>https://ai.google.dev/gemini-api/docs/changelog</w:t>
        </w:r>
      </w:hyperlink>
      <w:r>
        <w:t xml:space="preserve"> - Mentions the release of new stable versions of Gemini 1.5 Pro and 1.5 Flash, and other model updates that improve functionality and safety.</w:t>
      </w:r>
      <w:r/>
    </w:p>
    <w:p>
      <w:pPr>
        <w:pStyle w:val="ListNumber"/>
        <w:spacing w:line="240" w:lineRule="auto"/>
        <w:ind w:left="720"/>
      </w:pPr>
      <w:r/>
      <w:hyperlink r:id="rId12">
        <w:r>
          <w:rPr>
            <w:color w:val="0000EE"/>
            <w:u w:val="single"/>
          </w:rPr>
          <w:t>https://developers.googleblog.com/en/updated-gemini-models-reduced-15-pro-pricing-increased-rate-limits-and-more/</w:t>
        </w:r>
      </w:hyperlink>
      <w:r>
        <w:t xml:space="preserve"> - Discusses the improvements to the Gemini 1.5 models, including reduced latency and increased output tokens per second, enhancing overall performance.</w:t>
      </w:r>
      <w:r/>
    </w:p>
    <w:p>
      <w:pPr>
        <w:pStyle w:val="ListNumber"/>
        <w:spacing w:line="240" w:lineRule="auto"/>
        <w:ind w:left="720"/>
      </w:pPr>
      <w:r/>
      <w:hyperlink r:id="rId12">
        <w:r>
          <w:rPr>
            <w:color w:val="0000EE"/>
            <w:u w:val="single"/>
          </w:rPr>
          <w:t>https://developers.googleblog.com/en/updated-gemini-models-reduced-15-pro-pricing-increased-rate-limits-and-more/</w:t>
        </w:r>
      </w:hyperlink>
      <w:r>
        <w:t xml:space="preserve"> - Highlights the focus on safety and the availability of safety filters for the Gemini models.</w:t>
      </w:r>
      <w:r/>
    </w:p>
    <w:p>
      <w:pPr>
        <w:pStyle w:val="ListNumber"/>
        <w:spacing w:line="240" w:lineRule="auto"/>
        <w:ind w:left="720"/>
      </w:pPr>
      <w:r/>
      <w:hyperlink r:id="rId13">
        <w:r>
          <w:rPr>
            <w:color w:val="0000EE"/>
            <w:u w:val="single"/>
          </w:rPr>
          <w:t>https://www.googlecloudcommunity.com/gc/Workspace-Q-A/Gemini-Business-access-to-google-drive/m-p/722550</w:t>
        </w:r>
      </w:hyperlink>
      <w:r>
        <w:t xml:space="preserve"> - Addresses the issue of accessing Google Drive documents with Gemini Business, noting the ongoing rollout and necessary administrative configurations.</w:t>
      </w:r>
      <w:r/>
    </w:p>
    <w:p>
      <w:pPr>
        <w:pStyle w:val="ListNumber"/>
        <w:spacing w:line="240" w:lineRule="auto"/>
        <w:ind w:left="720"/>
      </w:pPr>
      <w:r/>
      <w:hyperlink r:id="rId13">
        <w:r>
          <w:rPr>
            <w:color w:val="0000EE"/>
            <w:u w:val="single"/>
          </w:rPr>
          <w:t>https://www.googlecloudcommunity.com/gc/Workspace-Q-A/Gemini-Business-access-to-google-drive/m-p/722550</w:t>
        </w:r>
      </w:hyperlink>
      <w:r>
        <w:t xml:space="preserve"> - Provides information on the availability of Gemini features for business users and the need for specific subscriptions.</w:t>
      </w:r>
      <w:r/>
    </w:p>
    <w:p>
      <w:pPr>
        <w:pStyle w:val="ListNumber"/>
        <w:spacing w:line="240" w:lineRule="auto"/>
        <w:ind w:left="720"/>
      </w:pPr>
      <w:r/>
      <w:hyperlink r:id="rId11">
        <w:r>
          <w:rPr>
            <w:color w:val="0000EE"/>
            <w:u w:val="single"/>
          </w:rPr>
          <w:t>https://ai.google.dev/gemini-api/docs/changelog</w:t>
        </w:r>
      </w:hyperlink>
      <w:r>
        <w:t xml:space="preserve"> - Details the addition of new parameters and features such as PDF processing, context caching, and multimodal prompting, which enhance the user experience.</w:t>
      </w:r>
      <w:r/>
    </w:p>
    <w:p>
      <w:pPr>
        <w:pStyle w:val="ListNumber"/>
        <w:spacing w:line="240" w:lineRule="auto"/>
        <w:ind w:left="720"/>
      </w:pPr>
      <w:r/>
      <w:hyperlink r:id="rId11">
        <w:r>
          <w:rPr>
            <w:color w:val="0000EE"/>
            <w:u w:val="single"/>
          </w:rPr>
          <w:t>https://ai.google.dev/gemini-api/docs/changelog</w:t>
        </w:r>
      </w:hyperlink>
      <w:r>
        <w:t xml:space="preserve"> - Mentions the introduction of pay-as-you-go billing and increased rate limits for the paid tier of Gemini 1.5 Pro.</w:t>
      </w:r>
      <w:r/>
    </w:p>
    <w:p>
      <w:pPr>
        <w:pStyle w:val="ListNumber"/>
        <w:spacing w:line="240" w:lineRule="auto"/>
        <w:ind w:left="720"/>
      </w:pPr>
      <w:r/>
      <w:hyperlink r:id="rId10">
        <w:r>
          <w:rPr>
            <w:color w:val="0000EE"/>
            <w:u w:val="single"/>
          </w:rPr>
          <w:t>https://www.androidpolice.com/google-drive-gemini-folder-support-web/</w:t>
        </w:r>
      </w:hyperlink>
      <w:r>
        <w:t xml:space="preserve"> - Clarifies that the new Gemini features in Google Drive are currently limited to the web version and require specific subscriptions for full access.</w:t>
      </w:r>
      <w:r/>
    </w:p>
    <w:p>
      <w:pPr>
        <w:pStyle w:val="ListNumber"/>
        <w:spacing w:line="240" w:lineRule="auto"/>
        <w:ind w:left="720"/>
      </w:pPr>
      <w:r/>
      <w:hyperlink r:id="rId14">
        <w:r>
          <w:rPr>
            <w:color w:val="0000EE"/>
            <w:u w:val="single"/>
          </w:rPr>
          <w:t>https://www.androidpolice.com/google-drives-version-of-gemini-can-now-handle-pdfs/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droidpolice.com/google-drive-gemini-folder-support-web/" TargetMode="External"/><Relationship Id="rId11" Type="http://schemas.openxmlformats.org/officeDocument/2006/relationships/hyperlink" Target="https://ai.google.dev/gemini-api/docs/changelog" TargetMode="External"/><Relationship Id="rId12" Type="http://schemas.openxmlformats.org/officeDocument/2006/relationships/hyperlink" Target="https://developers.googleblog.com/en/updated-gemini-models-reduced-15-pro-pricing-increased-rate-limits-and-more/" TargetMode="External"/><Relationship Id="rId13" Type="http://schemas.openxmlformats.org/officeDocument/2006/relationships/hyperlink" Target="https://www.googlecloudcommunity.com/gc/Workspace-Q-A/Gemini-Business-access-to-google-drive/m-p/722550" TargetMode="External"/><Relationship Id="rId14" Type="http://schemas.openxmlformats.org/officeDocument/2006/relationships/hyperlink" Target="https://www.androidpolice.com/google-drives-version-of-gemini-can-now-handle-pd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