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Greece's IPTO partners with Serverfarm to create hyperscale data centres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Independent Power Transmission Operator (IPTO) of Greece has entered into a partnership with Serverfarm, a global data centre developer, to establish a joint venture named Gemini. This initiative aims to construct and operate hyperscale-ready data centres in the Greater Athens Area, utilising sites owned by IPTO. The first notable project under this agreement will be a data centre campus designed with a capacity of 130 megawatts (MW).</w:t>
      </w:r>
      <w:r/>
    </w:p>
    <w:p>
      <w:r/>
      <w:r>
        <w:t>Under the terms of the joint venture, IPTO will ensure a reliable and sustainable power supply for the data centre operations. The partnership will leverage strategically located sites to facilitate access to optical fibre networks and other essential operational resources. Serverfarm, contributing its extensive expertise in property development and operational management, will enhance the project’s framework.</w:t>
      </w:r>
      <w:r/>
    </w:p>
    <w:p>
      <w:r/>
      <w:r>
        <w:t>The Gemini joint venture aspires to set a benchmark for data centre services within Greece, with an overarching goal of establishing a robust digital ecosystem aimed at addressing the increasing demands from both local and international cloud service providers and content delivery networks. The design of the data centres will prioritise energy efficiency while incorporating renewable energy sources to mitigate environmental impacts.</w:t>
      </w:r>
      <w:r/>
    </w:p>
    <w:p>
      <w:r/>
      <w:r>
        <w:t>"This alliance symbolises a significant milestone for Greece’s digital transformation, poised to lay the foundation for a flourishing data-driven economy," stated Manos Manousakis, Chairman and CEO of IPTO. He elaborated on the importance of the venture, emphasising its potential to leverage synergies and cultivate mutually beneficial business opportunities. The goal is to turn Greece into a pivotal energy and data hub, considering its strategic location at the crossroads of Europe, Africa, and Asia.</w:t>
      </w:r>
      <w:r/>
    </w:p>
    <w:p>
      <w:r/>
      <w:r>
        <w:t xml:space="preserve">Avner Papouchado, the Founder and CEO of Serverfarm, expressed optimism regarding the venture’s potential. He noted, "As leading tech and hyperscale organizations continue to expand into Greece, we see a great opportunity to leverage our expertise in this region.” He further highlighted the importance of the partnership with IPTO, suggesting it underscores their mission to invest in transformative projects that yield long-term value. According to Papouchado, while the Greek data centre market is still one of the more underserved markets within Europe, the geographical advantages position it ideally as a data gateway between continents. </w:t>
      </w:r>
      <w:r/>
    </w:p>
    <w:p>
      <w:r/>
      <w:r>
        <w:t>The agreement between IPTO and Serverfarm indicates a progressive step for Greece's infrastructure, aiming to enhance digital capabilities while supporting the growing global demand for data centre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https://www.capacitymedia.com/article/serverfarm-ipto-launch-gemini-to-build-hyperscale-data-centres-in-greece</w:t>
        </w:r>
      </w:hyperlink>
      <w:r>
        <w:t xml:space="preserve"> - Corroborates the formation of the Gemini joint venture between IPTO and Serverfarm to build hyperscale data centres in Greece.</w:t>
      </w:r>
      <w:r/>
    </w:p>
    <w:p>
      <w:pPr>
        <w:pStyle w:val="ListNumber"/>
        <w:spacing w:line="240" w:lineRule="auto"/>
        <w:ind w:left="720"/>
      </w:pPr>
      <w:r/>
      <w:hyperlink r:id="rId11">
        <w:r>
          <w:rPr>
            <w:color w:val="0000EE"/>
            <w:u w:val="single"/>
          </w:rPr>
          <w:t>https://xpat.gr/gemini-ipto-and-serverfarm-partner-to-build-hyperscale-data-centers-in-greece/</w:t>
        </w:r>
      </w:hyperlink>
      <w:r>
        <w:t xml:space="preserve"> - Supports the details of the joint venture, including the development of hyperscale-ready data center facilities in Athens and other locations in Greece.</w:t>
      </w:r>
      <w:r/>
    </w:p>
    <w:p>
      <w:pPr>
        <w:pStyle w:val="ListNumber"/>
        <w:spacing w:line="240" w:lineRule="auto"/>
        <w:ind w:left="720"/>
      </w:pPr>
      <w:r/>
      <w:hyperlink r:id="rId12">
        <w:r>
          <w:rPr>
            <w:color w:val="0000EE"/>
            <w:u w:val="single"/>
          </w:rPr>
          <w:t>https://www.telecomrevieweurope.com/articles/reports-and-coverage/ipto-serverfarm-to-develop-hyperscale-data-centers-in-greece/</w:t>
        </w:r>
      </w:hyperlink>
      <w:r>
        <w:t xml:space="preserve"> - Confirms the initial project of a 130 MW data centre campus in the Greater Athens Area and the roles of IPTO and Serverfarm in the joint venture.</w:t>
      </w:r>
      <w:r/>
    </w:p>
    <w:p>
      <w:pPr>
        <w:pStyle w:val="ListNumber"/>
        <w:spacing w:line="240" w:lineRule="auto"/>
        <w:ind w:left="720"/>
      </w:pPr>
      <w:r/>
      <w:hyperlink r:id="rId10">
        <w:r>
          <w:rPr>
            <w:color w:val="0000EE"/>
            <w:u w:val="single"/>
          </w:rPr>
          <w:t>https://www.capacitymedia.com/article/serverfarm-ipto-launch-gemini-to-build-hyperscale-data-centres-in-greece</w:t>
        </w:r>
      </w:hyperlink>
      <w:r>
        <w:t xml:space="preserve"> - Details IPTO's role in ensuring a reliable and sustainable power supply and providing strategically located sites with access to optical fibre networks.</w:t>
      </w:r>
      <w:r/>
    </w:p>
    <w:p>
      <w:pPr>
        <w:pStyle w:val="ListNumber"/>
        <w:spacing w:line="240" w:lineRule="auto"/>
        <w:ind w:left="720"/>
      </w:pPr>
      <w:r/>
      <w:hyperlink r:id="rId11">
        <w:r>
          <w:rPr>
            <w:color w:val="0000EE"/>
            <w:u w:val="single"/>
          </w:rPr>
          <w:t>https://xpat.gr/gemini-ipto-and-serverfarm-partner-to-build-hyperscale-data-centers-in-greece/</w:t>
        </w:r>
      </w:hyperlink>
      <w:r>
        <w:t xml:space="preserve"> - Explains Serverfarm's contribution of expertise in data center development and operational management to the joint venture.</w:t>
      </w:r>
      <w:r/>
    </w:p>
    <w:p>
      <w:pPr>
        <w:pStyle w:val="ListNumber"/>
        <w:spacing w:line="240" w:lineRule="auto"/>
        <w:ind w:left="720"/>
      </w:pPr>
      <w:r/>
      <w:hyperlink r:id="rId12">
        <w:r>
          <w:rPr>
            <w:color w:val="0000EE"/>
            <w:u w:val="single"/>
          </w:rPr>
          <w:t>https://www.telecomrevieweurope.com/articles/reports-and-coverage/ipto-serverfarm-to-develop-hyperscale-data-centers-in-greece/</w:t>
        </w:r>
      </w:hyperlink>
      <w:r>
        <w:t xml:space="preserve"> - Supports the goal of establishing a robust digital ecosystem to address demands from cloud service providers and content delivery networks.</w:t>
      </w:r>
      <w:r/>
    </w:p>
    <w:p>
      <w:pPr>
        <w:pStyle w:val="ListNumber"/>
        <w:spacing w:line="240" w:lineRule="auto"/>
        <w:ind w:left="720"/>
      </w:pPr>
      <w:r/>
      <w:hyperlink r:id="rId10">
        <w:r>
          <w:rPr>
            <w:color w:val="0000EE"/>
            <w:u w:val="single"/>
          </w:rPr>
          <w:t>https://www.capacitymedia.com/article/serverfarm-ipto-launch-gemini-to-build-hyperscale-data-centres-in-greece</w:t>
        </w:r>
      </w:hyperlink>
      <w:r>
        <w:t xml:space="preserve"> - Quotes Manos Manousakis on the significance of the venture for Greece’s digital transformation and its potential to foster a data-driven economy.</w:t>
      </w:r>
      <w:r/>
    </w:p>
    <w:p>
      <w:pPr>
        <w:pStyle w:val="ListNumber"/>
        <w:spacing w:line="240" w:lineRule="auto"/>
        <w:ind w:left="720"/>
      </w:pPr>
      <w:r/>
      <w:hyperlink r:id="rId11">
        <w:r>
          <w:rPr>
            <w:color w:val="0000EE"/>
            <w:u w:val="single"/>
          </w:rPr>
          <w:t>https://xpat.gr/gemini-ipto-and-serverfarm-partner-to-build-hyperscale-data-centers-in-greece/</w:t>
        </w:r>
      </w:hyperlink>
      <w:r>
        <w:t xml:space="preserve"> - Highlights Avner Papouchado's comments on the venture’s potential and the strategic advantages of Greece’s geographical location.</w:t>
      </w:r>
      <w:r/>
    </w:p>
    <w:p>
      <w:pPr>
        <w:pStyle w:val="ListNumber"/>
        <w:spacing w:line="240" w:lineRule="auto"/>
        <w:ind w:left="720"/>
      </w:pPr>
      <w:r/>
      <w:hyperlink r:id="rId12">
        <w:r>
          <w:rPr>
            <w:color w:val="0000EE"/>
            <w:u w:val="single"/>
          </w:rPr>
          <w:t>https://www.telecomrevieweurope.com/articles/reports-and-coverage/ipto-serverfarm-to-develop-hyperscale-data-centers-in-greece/</w:t>
        </w:r>
      </w:hyperlink>
      <w:r>
        <w:t xml:space="preserve"> - Details the focus on energy efficiency and the use of renewable energy sources to minimize environmental impacts in the data centre design.</w:t>
      </w:r>
      <w:r/>
    </w:p>
    <w:p>
      <w:pPr>
        <w:pStyle w:val="ListNumber"/>
        <w:spacing w:line="240" w:lineRule="auto"/>
        <w:ind w:left="720"/>
      </w:pPr>
      <w:r/>
      <w:hyperlink r:id="rId10">
        <w:r>
          <w:rPr>
            <w:color w:val="0000EE"/>
            <w:u w:val="single"/>
          </w:rPr>
          <w:t>https://www.capacitymedia.com/article/serverfarm-ipto-launch-gemini-to-build-hyperscale-data-centres-in-greece</w:t>
        </w:r>
      </w:hyperlink>
      <w:r>
        <w:t xml:space="preserve"> - Explains the strategic location of Greece as a data gateway between continents and its potential to become a pivotal energy and data hub.</w:t>
      </w:r>
      <w:r/>
    </w:p>
    <w:p>
      <w:pPr>
        <w:pStyle w:val="ListNumber"/>
        <w:spacing w:line="240" w:lineRule="auto"/>
        <w:ind w:left="720"/>
      </w:pPr>
      <w:r/>
      <w:hyperlink r:id="rId11">
        <w:r>
          <w:rPr>
            <w:color w:val="0000EE"/>
            <w:u w:val="single"/>
          </w:rPr>
          <w:t>https://xpat.gr/gemini-ipto-and-serverfarm-partner-to-build-hyperscale-data-centers-in-greece/</w:t>
        </w:r>
      </w:hyperlink>
      <w:r>
        <w:t xml:space="preserve"> - Supports the progressive step for Greece's infrastructure and the aim to enhance digital capabilities and support global demand for data centre services.</w:t>
      </w:r>
      <w:r/>
    </w:p>
    <w:p>
      <w:pPr>
        <w:pStyle w:val="ListNumber"/>
        <w:spacing w:line="240" w:lineRule="auto"/>
        <w:ind w:left="720"/>
      </w:pPr>
      <w:r/>
      <w:hyperlink r:id="rId13">
        <w:r>
          <w:rPr>
            <w:color w:val="0000EE"/>
            <w:u w:val="single"/>
          </w:rPr>
          <w:t>https://ceenergynews.com/electricity/greece-become-key-data-hub/</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pacitymedia.com/article/serverfarm-ipto-launch-gemini-to-build-hyperscale-data-centres-in-greece" TargetMode="External"/><Relationship Id="rId11" Type="http://schemas.openxmlformats.org/officeDocument/2006/relationships/hyperlink" Target="https://xpat.gr/gemini-ipto-and-serverfarm-partner-to-build-hyperscale-data-centers-in-greece/" TargetMode="External"/><Relationship Id="rId12" Type="http://schemas.openxmlformats.org/officeDocument/2006/relationships/hyperlink" Target="https://www.telecomrevieweurope.com/articles/reports-and-coverage/ipto-serverfarm-to-develop-hyperscale-data-centers-in-greece/" TargetMode="External"/><Relationship Id="rId13" Type="http://schemas.openxmlformats.org/officeDocument/2006/relationships/hyperlink" Target="https://ceenergynews.com/electricity/greece-become-key-data-hu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