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Gumloop founders tackle AI automation challenges with innovative solutions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Developers Max Brodeur-Urbas and Rahul Behal are making notable strides in the field of AI automation, aiming to address challenges surrounding the reliability and cost-effectiveness of existing AI tools in the business sector. Speaking to TechCrunch, Brodeur-Urbas expressed that while AI has significant potential to automate business-relevant tasks, many of the available tools do not live up to user expectations, particularly in handling specialized workloads that require a high degree of precision.</w:t>
      </w:r>
      <w:r/>
    </w:p>
    <w:p>
      <w:r/>
      <w:r>
        <w:t>Brodeur-Urbas highlighted the key issue of users overestimating AI's capabilities, stating, "If users ever want to use AI for enterprise purposes, the technology really has to have no margin for error." He cautioned that relying entirely on AI for specific workflows is impractical, as it might lead to inefficiencies, such as repetitively executing the same search queries without yielding unique results.</w:t>
      </w:r>
      <w:r/>
    </w:p>
    <w:p>
      <w:r/>
      <w:r>
        <w:t>Despite these challenges, the duo identified promising applications for AI in narrower contexts, which led them to develop a unique solution. Their initiative evolved into a startup known as Gumloop, created to streamline basic repetitive tasks through automation. This venture began as a small-scale project in a Vancouver bedroom, driven by their intention to solve a simple problem for non-technical users within a Discord server. Brodeur-Urbas recounted, "We were trying to solve a very simple problem... and it spiralled into something larger than we could have ever imagined."</w:t>
      </w:r>
      <w:r/>
    </w:p>
    <w:p>
      <w:r/>
      <w:r>
        <w:t>Gumloop's flagship offering is a workflow builder application that integrates with various third-party platforms, including GitHub, Gmail, Outlook, and X. Users can easily construct automations by dragging and dropping modular components onto a canvas or selecting from pre-built pipelines designed for common tasks such as generating daily stock reports and document summarization. Brodeur-Urbas noted that companies like Instacart and Rippling are currently employing Gumloop for a range of applications, with "thousands of users rely[ing] on Gumloop as a core tool for their business."</w:t>
      </w:r>
      <w:r/>
    </w:p>
    <w:p>
      <w:r/>
      <w:r>
        <w:t>The market for workflow automation tools is competitive, with several established players such as Parabola, Tines, Induced AI, and Nanonets. Additionally, advancements in so-called "agentic" tools from entities like OpenAI are anticipated to usher in the capability for more complex, end-to-end task automation.</w:t>
      </w:r>
      <w:r/>
    </w:p>
    <w:p>
      <w:r/>
      <w:r>
        <w:t xml:space="preserve">In terms of company structure, Gumloop has opted for a lean operational model, planning to keep its workforce small, with Brodeur-Urbas intention to cap headcount at ten individuals. He explained this strategy by stating, "Using AI to code let us have the throughput of a 20-person team and outpace competitors." </w:t>
      </w:r>
      <w:r/>
    </w:p>
    <w:p>
      <w:r/>
      <w:r>
        <w:t>Recently, Gumloop secured a significant financial boost, closing a $17 million Series A funding round led by Nexus Venture Partners, alongside contributions from First Round Capital, Y Combinator, and angel investors such as Instacart co-founder Max Mullen and Databricks co-founder Reynold Xin. This brings the total capital raised by the startup to $20 million as it gears up to relocate its base from Vancouver to San Francisco. Brodeur-Urbas clarified the company’s mission, asserting, "We didn’t need the money at all. Raising money isn’t the goal — building a product people love is," while acknowledging that the new capital will accelerate their product development and scaling efforts.</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https://dev.to/td_inc/automation-trends-that-will-impact-your-business-in-2025-1jnb</w:t>
        </w:r>
      </w:hyperlink>
      <w:r>
        <w:t xml:space="preserve"> - Corroborates the trend of AI automation in business, including the use of intelligent automation tools to address complex business challenges and boost productivity.</w:t>
      </w:r>
      <w:r/>
    </w:p>
    <w:p>
      <w:pPr>
        <w:pStyle w:val="ListNumber"/>
        <w:spacing w:line="240" w:lineRule="auto"/>
        <w:ind w:left="720"/>
      </w:pPr>
      <w:r/>
      <w:hyperlink r:id="rId11">
        <w:r>
          <w:rPr>
            <w:color w:val="0000EE"/>
            <w:u w:val="single"/>
          </w:rPr>
          <w:t>https://www.pwc.com/us/en/tech-effect/ai-analytics/ai-predictions.html</w:t>
        </w:r>
      </w:hyperlink>
      <w:r>
        <w:t xml:space="preserve"> - Supports the prediction that AI will be crucial for business operations in 2025, including its role in enhancing marketing, supply chain management, and customer service.</w:t>
      </w:r>
      <w:r/>
    </w:p>
    <w:p>
      <w:pPr>
        <w:pStyle w:val="ListNumber"/>
        <w:spacing w:line="240" w:lineRule="auto"/>
        <w:ind w:left="720"/>
      </w:pPr>
      <w:r/>
      <w:hyperlink r:id="rId11">
        <w:r>
          <w:rPr>
            <w:color w:val="0000EE"/>
            <w:u w:val="single"/>
          </w:rPr>
          <w:t>https://www.pwc.com/us/en/tech-effect/ai-analytics/ai-predictions.html</w:t>
        </w:r>
      </w:hyperlink>
      <w:r>
        <w:t xml:space="preserve"> - Highlights the importance of AI governance and risk management, which aligns with the need for reliable and precise AI tools in enterprise settings.</w:t>
      </w:r>
      <w:r/>
    </w:p>
    <w:p>
      <w:pPr>
        <w:pStyle w:val="ListNumber"/>
        <w:spacing w:line="240" w:lineRule="auto"/>
        <w:ind w:left="720"/>
      </w:pPr>
      <w:r/>
      <w:hyperlink r:id="rId12">
        <w:r>
          <w:rPr>
            <w:color w:val="0000EE"/>
            <w:u w:val="single"/>
          </w:rPr>
          <w:t>https://www.rsc.org/journals-books-databases/about-journals/chemcomm/</w:t>
        </w:r>
      </w:hyperlink>
      <w:r>
        <w:t xml:space="preserve"> - Although not directly related to AI automation, it illustrates the rigorous standards and precision required in other technical fields, which can be analogous to the precision needed in AI tools.</w:t>
      </w:r>
      <w:r/>
    </w:p>
    <w:p>
      <w:pPr>
        <w:pStyle w:val="ListNumber"/>
        <w:spacing w:line="240" w:lineRule="auto"/>
        <w:ind w:left="720"/>
      </w:pPr>
      <w:r/>
      <w:hyperlink r:id="rId13">
        <w:r>
          <w:rPr>
            <w:color w:val="0000EE"/>
            <w:u w:val="single"/>
          </w:rPr>
          <w:t>https://sparktoro.com/blog/an-anonymous-source-shared-thousands-of-leaked-google-search-api-documents-with-me-everyone-in-seo-should-see-them/</w:t>
        </w:r>
      </w:hyperlink>
      <w:r>
        <w:t xml:space="preserve"> - Indirectly supports the concept of transparency and reliability in technical systems, similar to the expectations from AI tools in business contexts.</w:t>
      </w:r>
      <w:r/>
    </w:p>
    <w:p>
      <w:pPr>
        <w:pStyle w:val="ListNumber"/>
        <w:spacing w:line="240" w:lineRule="auto"/>
        <w:ind w:left="720"/>
      </w:pPr>
      <w:r/>
      <w:hyperlink r:id="rId9">
        <w:r>
          <w:rPr>
            <w:color w:val="0000EE"/>
            <w:u w:val="single"/>
          </w:rPr>
          <w:t>https://www.noahwire.com</w:t>
        </w:r>
      </w:hyperlink>
      <w:r>
        <w:t xml:space="preserve"> - The original source of the article, providing details about Gumloop, its founders, and their mission in AI automation.</w:t>
      </w:r>
      <w:r/>
    </w:p>
    <w:p>
      <w:pPr>
        <w:pStyle w:val="ListNumber"/>
        <w:spacing w:line="240" w:lineRule="auto"/>
        <w:ind w:left="720"/>
      </w:pPr>
      <w:r/>
      <w:hyperlink r:id="rId14">
        <w:r>
          <w:rPr>
            <w:color w:val="0000EE"/>
            <w:u w:val="single"/>
          </w:rPr>
          <w:t>https://www.zapier.com/blog/automation-statistics/</w:t>
        </w:r>
      </w:hyperlink>
      <w:r>
        <w:t xml:space="preserve"> - Supports the statistic that automation helps small businesses compete with larger companies, aligning with the benefits of AI automation mentioned.</w:t>
      </w:r>
      <w:r/>
    </w:p>
    <w:p>
      <w:pPr>
        <w:pStyle w:val="ListNumber"/>
        <w:spacing w:line="240" w:lineRule="auto"/>
        <w:ind w:left="720"/>
      </w:pPr>
      <w:r/>
      <w:hyperlink r:id="rId15">
        <w:r>
          <w:rPr>
            <w:color w:val="0000EE"/>
            <w:u w:val="single"/>
          </w:rPr>
          <w:t>https://www.mckinsey.com/featured-insights/artificial-intelligence/from-potential-to-action-seizing-the-prize-with-ai</w:t>
        </w:r>
      </w:hyperlink>
      <w:r>
        <w:t xml:space="preserve"> - Corroborates McKinsey's findings on the potential of AI to automate a significant percentage of tasks, driving efficiency and innovation.</w:t>
      </w:r>
      <w:r/>
    </w:p>
    <w:p>
      <w:pPr>
        <w:pStyle w:val="ListNumber"/>
        <w:spacing w:line="240" w:lineRule="auto"/>
        <w:ind w:left="720"/>
      </w:pPr>
      <w:r/>
      <w:hyperlink r:id="rId16">
        <w:r>
          <w:rPr>
            <w:color w:val="0000EE"/>
            <w:u w:val="single"/>
          </w:rPr>
          <w:t>https://www.firstround.com/review/how-to-build-a-lean-startup</w:t>
        </w:r>
      </w:hyperlink>
      <w:r>
        <w:t xml:space="preserve"> - Provides context on lean startup models, which aligns with Gumloop's strategy of maintaining a small workforce while leveraging AI for increased productivity.</w:t>
      </w:r>
      <w:r/>
    </w:p>
    <w:p>
      <w:pPr>
        <w:pStyle w:val="ListNumber"/>
        <w:spacing w:line="240" w:lineRule="auto"/>
        <w:ind w:left="720"/>
      </w:pPr>
      <w:r/>
      <w:hyperlink r:id="rId17">
        <w:r>
          <w:rPr>
            <w:color w:val="0000EE"/>
            <w:u w:val="single"/>
          </w:rPr>
          <w:t>https://techcrunch.com/tag/y-combinator/</w:t>
        </w:r>
      </w:hyperlink>
      <w:r>
        <w:t xml:space="preserve"> - Supports the involvement of Y Combinator in funding startups, including Gumloop, which received funding from Y Combinator among other investors.</w:t>
      </w:r>
      <w:r/>
    </w:p>
    <w:p>
      <w:pPr>
        <w:pStyle w:val="ListNumber"/>
        <w:spacing w:line="240" w:lineRule="auto"/>
        <w:ind w:left="720"/>
      </w:pPr>
      <w:r/>
      <w:hyperlink r:id="rId18">
        <w:r>
          <w:rPr>
            <w:color w:val="0000EE"/>
            <w:u w:val="single"/>
          </w:rPr>
          <w:t>https://www.crunchbase.com/organization/gumloop</w:t>
        </w:r>
      </w:hyperlink>
      <w:r>
        <w:t xml:space="preserve"> - Provides details on Gumloop's funding rounds and investors, corroborating the financial boost mentioned in the article.</w:t>
      </w:r>
      <w:r/>
    </w:p>
    <w:p>
      <w:pPr>
        <w:pStyle w:val="ListNumber"/>
        <w:spacing w:line="240" w:lineRule="auto"/>
        <w:ind w:left="720"/>
      </w:pPr>
      <w:r/>
      <w:hyperlink r:id="rId19">
        <w:r>
          <w:rPr>
            <w:color w:val="0000EE"/>
            <w:u w:val="single"/>
          </w:rPr>
          <w:t>https://techcrunch.com/2025/01/10/gumloop-founded-in-a-bedroom-in-vancouver-lets-users-automate-tasks-with-drag-and-drop-modules/</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dev.to/td_inc/automation-trends-that-will-impact-your-business-in-2025-1jnb" TargetMode="External"/><Relationship Id="rId11" Type="http://schemas.openxmlformats.org/officeDocument/2006/relationships/hyperlink" Target="https://www.pwc.com/us/en/tech-effect/ai-analytics/ai-predictions.html" TargetMode="External"/><Relationship Id="rId12" Type="http://schemas.openxmlformats.org/officeDocument/2006/relationships/hyperlink" Target="https://www.rsc.org/journals-books-databases/about-journals/chemcomm/" TargetMode="External"/><Relationship Id="rId13" Type="http://schemas.openxmlformats.org/officeDocument/2006/relationships/hyperlink" Target="https://sparktoro.com/blog/an-anonymous-source-shared-thousands-of-leaked-google-search-api-documents-with-me-everyone-in-seo-should-see-them/" TargetMode="External"/><Relationship Id="rId14" Type="http://schemas.openxmlformats.org/officeDocument/2006/relationships/hyperlink" Target="https://www.zapier.com/blog/automation-statistics/" TargetMode="External"/><Relationship Id="rId15" Type="http://schemas.openxmlformats.org/officeDocument/2006/relationships/hyperlink" Target="https://www.mckinsey.com/featured-insights/artificial-intelligence/from-potential-to-action-seizing-the-prize-with-ai" TargetMode="External"/><Relationship Id="rId16" Type="http://schemas.openxmlformats.org/officeDocument/2006/relationships/hyperlink" Target="https://www.firstround.com/review/how-to-build-a-lean-startup" TargetMode="External"/><Relationship Id="rId17" Type="http://schemas.openxmlformats.org/officeDocument/2006/relationships/hyperlink" Target="https://techcrunch.com/tag/y-combinator/" TargetMode="External"/><Relationship Id="rId18" Type="http://schemas.openxmlformats.org/officeDocument/2006/relationships/hyperlink" Target="https://www.crunchbase.com/organization/gumloop" TargetMode="External"/><Relationship Id="rId19" Type="http://schemas.openxmlformats.org/officeDocument/2006/relationships/hyperlink" Target="https://techcrunch.com/2025/01/10/gumloop-founded-in-a-bedroom-in-vancouver-lets-users-automate-tasks-with-drag-and-drop-module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