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Hanwha Vision forecasts intelligent evolution of video surveillance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Hanwha Vision has recently unveiled its trend forecast for the video surveillance industry, predicting significant advancements and transformations by 2025. The forecast suggests the sector is on the cusp of an era marked by super-intelligent video surveillance systems that focus on autonomous decision-making, underpinned by comprehensive understanding and analysis rather than basic detection capabilities.</w:t>
      </w:r>
      <w:r/>
    </w:p>
    <w:p>
      <w:r/>
      <w:r>
        <w:t>At the heart of these advancements is powerful edge AI technology. This emerging frontier is set to redefine video surveillance operations by embedding powerful AI functionalities directly into edge devices, such as cameras. The integration of technologies like neural processing units and AI-powered Image Signal Processors is unlocking exceptional performance, which ranges from enhanced image quality to real-time behavioural analysis. As a result, edge AI cameras are anticipated to evolve into intelligent AI agents capable of independently assessing situations, generating alerts, and understanding complex scenarios.</w:t>
      </w:r>
      <w:r/>
    </w:p>
    <w:p>
      <w:r/>
      <w:r>
        <w:t>One notable evolution is the role of generative AI in video systems. Historically, this technology has been predominantly cloud-based; however, Hanwha Vision envisions its incorporation within edge AI devices, enabling these systems to autonomously assess and respond to increasingly sophisticated situations. This transformation promises to advance applications like intrusion detection, which will now incorporate the analysis of human behaviours, such as running or loitering, to ascertain intent rather than merely detecting movement in preset zones. Similarly, fire detection systems will evolve, using broader context clues—including evacuation behaviour and the usage of fire extinguishers—to evaluate fire likelihood and facilitate timely responses.</w:t>
      </w:r>
      <w:r/>
    </w:p>
    <w:p>
      <w:r/>
      <w:r>
        <w:t>The ongoing developments in video surveillance are expected to foster collaborative and accessible AI ecosystems, contrasting the previous competitive landscape in which individual companies sought to create proprietary technologies. Such ecosystems will allow for the easy expansion of functionalities by integrating AI solutions directly into existing video surveillance frameworks. For example, Hanwha Vision’s AI Box enables users to incorporate advanced AI features, like object detection and sophisticated video analytics, into traditional security cameras without necessitating complete system overhauls. This flexibility can result in bespoke systems tailored for various industries, ranging from retail customer behaviour analysis to production line monitoring in smart factories.</w:t>
      </w:r>
      <w:r/>
    </w:p>
    <w:p>
      <w:r/>
      <w:r>
        <w:t>Moreover, the video surveillance market is shifting towards streamlined solutions that simplify management for users. There is a growing demand for end-to-end solutions that integrate various systems and services, extending beyond basic video capture and storage to include essential components such as access control, fire detection, and data analytics. Recently, the introduction of single-pane-of-glass interfaces—a unified view consolidating data and functionalities from multiple systems—marks a significant advancement in how organisations manage security and operational systems. This trend aims to transform security centres into strategic hubs for business intelligence, allowing for enhanced situational awareness.</w:t>
      </w:r>
      <w:r/>
    </w:p>
    <w:p>
      <w:r/>
      <w:r>
        <w:t>Despite the promising advancements, challenges persist, particularly in ensuring interoperability between disparate systems and managing integration costs. To address these issues, there is a noted trend toward one-stop solutions where manufacturers provide comprehensive products and services, facilitating streamlined deployment. Hanwha Vision has set a precedent within the logistics sector by launching the first integrated barcode reading and video capture solution, aimed at improving efficiency and safety throughout logistics processes.</w:t>
      </w:r>
      <w:r/>
    </w:p>
    <w:p>
      <w:r/>
      <w:r>
        <w:t>As the industry accelerates towards 2025, ensuring cybersecurity remains paramount. A recent survey conducted by Hanwha Vision Europe highlights a pressing disparity: while 92% of IT and security managers believe their video systems are well-protected against cyber threats, a mere 23% are taking essential actions to secure their networks. This gap raises concerns about the efficacy of current cybersecurity measures within the video surveillance landscape.</w:t>
      </w:r>
      <w:r/>
    </w:p>
    <w:p>
      <w:r/>
      <w:r>
        <w:t>In summary, Hanwha Vision's forecast for the video surveillance industry delineates a future characterised by sophisticated AI integration, autonomous decision-making capabilities, collaborative ecosystems, and a strong emphasis on cybersecurity, marking pivotal shifts in business practices within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https://www.hanwhavision.com/en/news-center/1580185/</w:t>
        </w:r>
      </w:hyperlink>
      <w:r>
        <w:t xml:space="preserve"> - Corroborates Hanwha Vision's trend forecast for the video surveillance industry, including the integration of generative AI and edge AI, and the shift towards super-intelligent video surveillance systems.</w:t>
      </w:r>
      <w:r/>
    </w:p>
    <w:p>
      <w:pPr>
        <w:pStyle w:val="ListNumber"/>
        <w:spacing w:line="240" w:lineRule="auto"/>
        <w:ind w:left="720"/>
      </w:pPr>
      <w:r/>
      <w:hyperlink r:id="rId10">
        <w:r>
          <w:rPr>
            <w:color w:val="0000EE"/>
            <w:u w:val="single"/>
          </w:rPr>
          <w:t>https://www.hanwhavision.com/en/news-center/1580185/</w:t>
        </w:r>
      </w:hyperlink>
      <w:r>
        <w:t xml:space="preserve"> - Supports the role of generative AI in video systems, its anticipated incorporation within edge AI devices, and its applications in intrusion detection and fire detection.</w:t>
      </w:r>
      <w:r/>
    </w:p>
    <w:p>
      <w:pPr>
        <w:pStyle w:val="ListNumber"/>
        <w:spacing w:line="240" w:lineRule="auto"/>
        <w:ind w:left="720"/>
      </w:pPr>
      <w:r/>
      <w:hyperlink r:id="rId11">
        <w:r>
          <w:rPr>
            <w:color w:val="0000EE"/>
            <w:u w:val="single"/>
          </w:rPr>
          <w:t>https://www.xenonstack.com/blog/edge-ai-video-surveillance</w:t>
        </w:r>
      </w:hyperlink>
      <w:r>
        <w:t xml:space="preserve"> - Details the transformative impact of edge AI in video surveillance, including real-time analytics, facial recognition, and enhanced public safety.</w:t>
      </w:r>
      <w:r/>
    </w:p>
    <w:p>
      <w:pPr>
        <w:pStyle w:val="ListNumber"/>
        <w:spacing w:line="240" w:lineRule="auto"/>
        <w:ind w:left="720"/>
      </w:pPr>
      <w:r/>
      <w:hyperlink r:id="rId12">
        <w:r>
          <w:rPr>
            <w:color w:val="0000EE"/>
            <w:u w:val="single"/>
          </w:rPr>
          <w:t>https://anela-tek.com/hanwha-visions-the-future-of-video-surveillance-key-trends-for-2025/</w:t>
        </w:r>
      </w:hyperlink>
      <w:r>
        <w:t xml:space="preserve"> - Outlines key trends for 2025, such as the rise of collaborative AI ecosystems, the power of cloud and data, and the transition from siloed systems to unified vision.</w:t>
      </w:r>
      <w:r/>
    </w:p>
    <w:p>
      <w:pPr>
        <w:pStyle w:val="ListNumber"/>
        <w:spacing w:line="240" w:lineRule="auto"/>
        <w:ind w:left="720"/>
      </w:pPr>
      <w:r/>
      <w:hyperlink r:id="rId13">
        <w:r>
          <w:rPr>
            <w:color w:val="0000EE"/>
            <w:u w:val="single"/>
          </w:rPr>
          <w:t>https://newsroom.axis.com/blog/artificial-intelligence-edge</w:t>
        </w:r>
      </w:hyperlink>
      <w:r>
        <w:t xml:space="preserve"> - Explains the implications of edge AI in video surveillance, including real-time analytics, object detection, and the reduction of false positives.</w:t>
      </w:r>
      <w:r/>
    </w:p>
    <w:p>
      <w:pPr>
        <w:pStyle w:val="ListNumber"/>
        <w:spacing w:line="240" w:lineRule="auto"/>
        <w:ind w:left="720"/>
      </w:pPr>
      <w:r/>
      <w:hyperlink r:id="rId10">
        <w:r>
          <w:rPr>
            <w:color w:val="0000EE"/>
            <w:u w:val="single"/>
          </w:rPr>
          <w:t>https://www.hanwhavision.com/en/news-center/1580185/</w:t>
        </w:r>
      </w:hyperlink>
      <w:r>
        <w:t xml:space="preserve"> - Describes the development of collaborative and accessible AI ecosystems, allowing for the easy expansion of functionalities in video surveillance systems.</w:t>
      </w:r>
      <w:r/>
    </w:p>
    <w:p>
      <w:pPr>
        <w:pStyle w:val="ListNumber"/>
        <w:spacing w:line="240" w:lineRule="auto"/>
        <w:ind w:left="720"/>
      </w:pPr>
      <w:r/>
      <w:hyperlink r:id="rId12">
        <w:r>
          <w:rPr>
            <w:color w:val="0000EE"/>
            <w:u w:val="single"/>
          </w:rPr>
          <w:t>https://anela-tek.com/hanwha-visions-the-future-of-video-surveillance-key-trends-for-2025/</w:t>
        </w:r>
      </w:hyperlink>
      <w:r>
        <w:t xml:space="preserve"> - Highlights the trend towards streamlined solutions and single-pane-of-glass interfaces for managing security and operational systems.</w:t>
      </w:r>
      <w:r/>
    </w:p>
    <w:p>
      <w:pPr>
        <w:pStyle w:val="ListNumber"/>
        <w:spacing w:line="240" w:lineRule="auto"/>
        <w:ind w:left="720"/>
      </w:pPr>
      <w:r/>
      <w:hyperlink r:id="rId11">
        <w:r>
          <w:rPr>
            <w:color w:val="0000EE"/>
            <w:u w:val="single"/>
          </w:rPr>
          <w:t>https://www.xenonstack.com/blog/edge-ai-video-surveillance</w:t>
        </w:r>
      </w:hyperlink>
      <w:r>
        <w:t xml:space="preserve"> - Discusses the challenges and benefits of integrating edge AI into various industries, including retail and smart factories.</w:t>
      </w:r>
      <w:r/>
    </w:p>
    <w:p>
      <w:pPr>
        <w:pStyle w:val="ListNumber"/>
        <w:spacing w:line="240" w:lineRule="auto"/>
        <w:ind w:left="720"/>
      </w:pPr>
      <w:r/>
      <w:hyperlink r:id="rId13">
        <w:r>
          <w:rPr>
            <w:color w:val="0000EE"/>
            <w:u w:val="single"/>
          </w:rPr>
          <w:t>https://newsroom.axis.com/blog/artificial-intelligence-edge</w:t>
        </w:r>
      </w:hyperlink>
      <w:r>
        <w:t xml:space="preserve"> - Details the importance of image health analytics in maintaining the quality of video footage for effective edge AI analytics.</w:t>
      </w:r>
      <w:r/>
    </w:p>
    <w:p>
      <w:pPr>
        <w:pStyle w:val="ListNumber"/>
        <w:spacing w:line="240" w:lineRule="auto"/>
        <w:ind w:left="720"/>
      </w:pPr>
      <w:r/>
      <w:hyperlink r:id="rId12">
        <w:r>
          <w:rPr>
            <w:color w:val="0000EE"/>
            <w:u w:val="single"/>
          </w:rPr>
          <w:t>https://anela-tek.com/hanwha-visions-the-future-of-video-surveillance-key-trends-for-2025/</w:t>
        </w:r>
      </w:hyperlink>
      <w:r>
        <w:t xml:space="preserve"> - Addresses the need for ensuring interoperability and managing integration costs through one-stop solutions in video surveillance.</w:t>
      </w:r>
      <w:r/>
    </w:p>
    <w:p>
      <w:pPr>
        <w:pStyle w:val="ListNumber"/>
        <w:spacing w:line="240" w:lineRule="auto"/>
        <w:ind w:left="720"/>
      </w:pPr>
      <w:r/>
      <w:hyperlink r:id="rId10">
        <w:r>
          <w:rPr>
            <w:color w:val="0000EE"/>
            <w:u w:val="single"/>
          </w:rPr>
          <w:t>https://www.hanwhavision.com/en/news-center/1580185/</w:t>
        </w:r>
      </w:hyperlink>
      <w:r>
        <w:t xml:space="preserve"> - Emphasizes the importance of cybersecurity in the video surveillance industry, highlighting the disparity between perceived security and actual actions taken.</w:t>
      </w:r>
      <w:r/>
    </w:p>
    <w:p>
      <w:pPr>
        <w:pStyle w:val="ListNumber"/>
        <w:spacing w:line="240" w:lineRule="auto"/>
        <w:ind w:left="720"/>
      </w:pPr>
      <w:r/>
      <w:hyperlink r:id="rId14">
        <w:r>
          <w:rPr>
            <w:color w:val="0000EE"/>
            <w:u w:val="single"/>
          </w:rPr>
          <w:t>https://securitybuyer.com/hanwha-vision-unveils-video-surveillance-trends-for-2025/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nwhavision.com/en/news-center/1580185/" TargetMode="External"/><Relationship Id="rId11" Type="http://schemas.openxmlformats.org/officeDocument/2006/relationships/hyperlink" Target="https://www.xenonstack.com/blog/edge-ai-video-surveillance" TargetMode="External"/><Relationship Id="rId12" Type="http://schemas.openxmlformats.org/officeDocument/2006/relationships/hyperlink" Target="https://anela-tek.com/hanwha-visions-the-future-of-video-surveillance-key-trends-for-2025/" TargetMode="External"/><Relationship Id="rId13" Type="http://schemas.openxmlformats.org/officeDocument/2006/relationships/hyperlink" Target="https://newsroom.axis.com/blog/artificial-intelligence-edge" TargetMode="External"/><Relationship Id="rId14" Type="http://schemas.openxmlformats.org/officeDocument/2006/relationships/hyperlink" Target="https://securitybuyer.com/hanwha-vision-unveils-video-surveillance-trend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