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Innovaccer leads the charge in healthcare data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healthcare industry, characterised by extensive and fragmented data systems, is witnessing a significant shift towards integration, driven by emerging technologies. Innovaccer, a San Francisco-based company, is at the forefront of this movement, having recognised the necessity for a unified data platform in healthcare. The company has established itself as a leader in the field, currently providing services to six of the top ten healthcare systems in the United States and extending its offerings to insurers, pharmaceuticals, and government entities.</w:t>
      </w:r>
      <w:r/>
    </w:p>
    <w:p>
      <w:r/>
      <w:r>
        <w:t>Founded in 2014, Innovaccer originally aimed to serve various industries but pivoted to focus exclusively on healthcare after three years. According to Abhinav Shashank, the co-founder and CEO, healthcare "lived in a pre-Internet era," lacking a cohesive information network. The company invested over $100 million and dedicated two years to developing connectivity with major electronic health record (EHR) systems, a strategic move that has resulted in remarkable revenue growth of 50% annually over the past five years. Innovaccer is on track to achieve an annual recurring revenue (ARR) of $250 million this year.</w:t>
      </w:r>
      <w:r/>
    </w:p>
    <w:p>
      <w:r/>
      <w:r>
        <w:t>In a recent funding round, Innovaccer raised $275 million in Series F financing, supported by notable investors such as B Capital Group, Banner Health, Danaher Ventures, Generation IM, Kaiser Permanente, and M12. This latest round values Innovaccer at approximately $3.45 billion, reflecting an increase from its prior valuation of $3.2 billion in late 2021. The funds will facilitate further advancements in the company's tech offerings, particularly in the realm of artificial intelligence (AI).</w:t>
      </w:r>
      <w:r/>
    </w:p>
    <w:p>
      <w:r/>
      <w:r>
        <w:t>Innovaccer is set to introduce a suite of AI co-pilots and agents designed to enhance healthcare operations. These include an AI medical scribe, tools to streamline prior authorisations, and a system to tackle denied claims. Shashank envisions Innovaccer becoming "a one-stop shop for healthcare AI solutions," making it more appealing for healthcare providers to consolidate their AI needs with a single provider rather than sourcing from multiple vendors.</w:t>
      </w:r>
      <w:r/>
    </w:p>
    <w:p>
      <w:r/>
      <w:r>
        <w:t xml:space="preserve">The company’s commitment to AI integration has garnered support from investors like Rashmi Gopinath, who noted that the rapid advancements in generative AI will be a significant driver of growth for Innovaccer. The company plans to both develop AI solutions in-house and explore partnerships or acquisitions for additional promising tools. </w:t>
      </w:r>
      <w:r/>
    </w:p>
    <w:p>
      <w:r/>
      <w:r>
        <w:t>Despite the competition in specific niches, such as population health management and customer relationship management—where Innovaccer faces rivals like Optum, Health Catalyst, and Salesforce—Shashank asserts that the firm’s comprehensive data infrastructure and expansive service offerings position it uniquely for success. He expressed optimism regarding Innovaccer's potential to become the leading healthcare business in the sector within five years, contingent upon successful execution of its strategy.</w:t>
      </w:r>
      <w:r/>
    </w:p>
    <w:p>
      <w:r/>
      <w:r>
        <w:t>Looking towards the future, Shashank has indicated that while an Initial Public Offering (IPO) is a consideration, it will not be pursued until Innovaccer achieves between $400 million and $500 million in ARR. This cautious approach aligns with the company's overarching goal of providing deep integration of advanced technologies to transform healthcare operations into a more cohesive and efficient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https://appsource.microsoft.com/en-us/product/web-apps/innovaccerinc.innovaccer-dap?tab=overview</w:t>
        </w:r>
      </w:hyperlink>
      <w:r>
        <w:t xml:space="preserve"> - Corroborates Innovaccer's Data Activation Platform, its features, and its role in integrating healthcare data from various sources.</w:t>
      </w:r>
      <w:r/>
    </w:p>
    <w:p>
      <w:pPr>
        <w:pStyle w:val="ListNumber"/>
        <w:spacing w:line="240" w:lineRule="auto"/>
        <w:ind w:left="720"/>
      </w:pPr>
      <w:r/>
      <w:hyperlink r:id="rId11">
        <w:r>
          <w:rPr>
            <w:color w:val="0000EE"/>
            <w:u w:val="single"/>
          </w:rPr>
          <w:t>https://www.businesswire.com/news/home/20240809761304/en/Innovaccer-Launches-Government-Health-AI-Data-and-Analytics-Platform-to-Support-Public-Sector-Agencies</w:t>
        </w:r>
      </w:hyperlink>
      <w:r>
        <w:t xml:space="preserve"> - Supports Innovaccer's launch of the Government Health AI Data and Analytics Platform and its commitment to public sector healthcare.</w:t>
      </w:r>
      <w:r/>
    </w:p>
    <w:p>
      <w:pPr>
        <w:pStyle w:val="ListNumber"/>
        <w:spacing w:line="240" w:lineRule="auto"/>
        <w:ind w:left="720"/>
      </w:pPr>
      <w:r/>
      <w:hyperlink r:id="rId12">
        <w:r>
          <w:rPr>
            <w:color w:val="0000EE"/>
            <w:u w:val="single"/>
          </w:rPr>
          <w:t>https://innovaccer.com/accelerators/data-integration-and-normalization</w:t>
        </w:r>
      </w:hyperlink>
      <w:r>
        <w:t xml:space="preserve"> - Details Innovaccer's data integration and normalization capabilities, which are crucial for its healthcare data platform.</w:t>
      </w:r>
      <w:r/>
    </w:p>
    <w:p>
      <w:pPr>
        <w:pStyle w:val="ListNumber"/>
        <w:spacing w:line="240" w:lineRule="auto"/>
        <w:ind w:left="720"/>
      </w:pPr>
      <w:r/>
      <w:hyperlink r:id="rId10">
        <w:r>
          <w:rPr>
            <w:color w:val="0000EE"/>
            <w:u w:val="single"/>
          </w:rPr>
          <w:t>https://appsource.microsoft.com/en-us/product/web-apps/innovaccerinc.innovaccer-dap?tab=overview</w:t>
        </w:r>
      </w:hyperlink>
      <w:r>
        <w:t xml:space="preserve"> - Provides information on Innovaccer's solutions such as InCare, InGraph, InNote, and InConnect, which enhance healthcare operations.</w:t>
      </w:r>
      <w:r/>
    </w:p>
    <w:p>
      <w:pPr>
        <w:pStyle w:val="ListNumber"/>
        <w:spacing w:line="240" w:lineRule="auto"/>
        <w:ind w:left="720"/>
      </w:pPr>
      <w:r/>
      <w:hyperlink r:id="rId11">
        <w:r>
          <w:rPr>
            <w:color w:val="0000EE"/>
            <w:u w:val="single"/>
          </w:rPr>
          <w:t>https://www.businesswire.com/news/home/20240809761304/en/Innovaccer-Launches-Government-Health-AI-Data-and-Analytics-Platform-to-Support-Public-Sector-Agencies</w:t>
        </w:r>
      </w:hyperlink>
      <w:r>
        <w:t xml:space="preserve"> - Highlights Innovaccer's AI-powered healthcare platform and its impact on unifying patient data across systems and care settings.</w:t>
      </w:r>
      <w:r/>
    </w:p>
    <w:p>
      <w:pPr>
        <w:pStyle w:val="ListNumber"/>
        <w:spacing w:line="240" w:lineRule="auto"/>
        <w:ind w:left="720"/>
      </w:pPr>
      <w:r/>
      <w:hyperlink r:id="rId12">
        <w:r>
          <w:rPr>
            <w:color w:val="0000EE"/>
            <w:u w:val="single"/>
          </w:rPr>
          <w:t>https://innovaccer.com/accelerators/data-integration-and-normalization</w:t>
        </w:r>
      </w:hyperlink>
      <w:r>
        <w:t xml:space="preserve"> - Explains how Innovaccer's platform enhances data quality, interoperability, and semantic normalization, which are key to its success.</w:t>
      </w:r>
      <w:r/>
    </w:p>
    <w:p>
      <w:pPr>
        <w:pStyle w:val="ListNumber"/>
        <w:spacing w:line="240" w:lineRule="auto"/>
        <w:ind w:left="720"/>
      </w:pPr>
      <w:r/>
      <w:hyperlink r:id="rId10">
        <w:r>
          <w:rPr>
            <w:color w:val="0000EE"/>
            <w:u w:val="single"/>
          </w:rPr>
          <w:t>https://appsource.microsoft.com/en-us/product/web-apps/innovaccerinc.innovaccer-dap?tab=overview</w:t>
        </w:r>
      </w:hyperlink>
      <w:r>
        <w:t xml:space="preserve"> - Mentions Innovaccer's pre-built connectors to various healthcare data systems, supporting its comprehensive data integration.</w:t>
      </w:r>
      <w:r/>
    </w:p>
    <w:p>
      <w:pPr>
        <w:pStyle w:val="ListNumber"/>
        <w:spacing w:line="240" w:lineRule="auto"/>
        <w:ind w:left="720"/>
      </w:pPr>
      <w:r/>
      <w:hyperlink r:id="rId11">
        <w:r>
          <w:rPr>
            <w:color w:val="0000EE"/>
            <w:u w:val="single"/>
          </w:rPr>
          <w:t>https://www.businesswire.com/news/home/20240809761304/en/Innovaccer-Launches-Government-Health-AI-Data-and-Analytics-Platform-to-Support-Public-Sector-Agencies</w:t>
        </w:r>
      </w:hyperlink>
      <w:r>
        <w:t xml:space="preserve"> - Details Innovaccer's achievements and rankings, such as being ranked #1 by KLAS Research and Black Book for its population health solutions.</w:t>
      </w:r>
      <w:r/>
    </w:p>
    <w:p>
      <w:pPr>
        <w:pStyle w:val="ListNumber"/>
        <w:spacing w:line="240" w:lineRule="auto"/>
        <w:ind w:left="720"/>
      </w:pPr>
      <w:r/>
      <w:hyperlink r:id="rId12">
        <w:r>
          <w:rPr>
            <w:color w:val="0000EE"/>
            <w:u w:val="single"/>
          </w:rPr>
          <w:t>https://innovaccer.com/accelerators/data-integration-and-normalization</w:t>
        </w:r>
      </w:hyperlink>
      <w:r>
        <w:t xml:space="preserve"> - Describes how Innovaccer accelerates AI-powered digital transformation in healthcare, aligning with its future growth plans.</w:t>
      </w:r>
      <w:r/>
    </w:p>
    <w:p>
      <w:pPr>
        <w:pStyle w:val="ListNumber"/>
        <w:spacing w:line="240" w:lineRule="auto"/>
        <w:ind w:left="720"/>
      </w:pPr>
      <w:r/>
      <w:hyperlink r:id="rId10">
        <w:r>
          <w:rPr>
            <w:color w:val="0000EE"/>
            <w:u w:val="single"/>
          </w:rPr>
          <w:t>https://appsource.microsoft.com/en-us/product/web-apps/innovaccerinc.innovaccer-dap?tab=overview</w:t>
        </w:r>
      </w:hyperlink>
      <w:r>
        <w:t xml:space="preserve"> - Corroborates Innovaccer's focus on improving clinical, financial, operational, and experiential outcomes in healthcare through its platform.</w:t>
      </w:r>
      <w:r/>
    </w:p>
    <w:p>
      <w:pPr>
        <w:pStyle w:val="ListNumber"/>
        <w:spacing w:line="240" w:lineRule="auto"/>
        <w:ind w:left="720"/>
      </w:pPr>
      <w:r/>
      <w:hyperlink r:id="rId11">
        <w:r>
          <w:rPr>
            <w:color w:val="0000EE"/>
            <w:u w:val="single"/>
          </w:rPr>
          <w:t>https://www.businesswire.com/news/home/20240809761304/en/Innovaccer-Launches-Government-Health-AI-Data-and-Analytics-Platform-to-Support-Public-Sector-Agencies</w:t>
        </w:r>
      </w:hyperlink>
      <w:r>
        <w:t xml:space="preserve"> - Supports the company's vision of becoming a leading healthcare business, driven by its comprehensive data infrastructure and AI solutions.</w:t>
      </w:r>
      <w:r/>
    </w:p>
    <w:p>
      <w:pPr>
        <w:pStyle w:val="ListNumber"/>
        <w:spacing w:line="240" w:lineRule="auto"/>
        <w:ind w:left="720"/>
      </w:pPr>
      <w:r/>
      <w:hyperlink r:id="rId13">
        <w:r>
          <w:rPr>
            <w:color w:val="0000EE"/>
            <w:u w:val="single"/>
          </w:rPr>
          <w:t>https://techcrunch.com/2025/01/09/innovaccer-aims-to-become-healthcares-ai-powerhouse-with-275m-series-f/</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source.microsoft.com/en-us/product/web-apps/innovaccerinc.innovaccer-dap?tab=overview" TargetMode="External"/><Relationship Id="rId11" Type="http://schemas.openxmlformats.org/officeDocument/2006/relationships/hyperlink" Target="https://www.businesswire.com/news/home/20240809761304/en/Innovaccer-Launches-Government-Health-AI-Data-and-Analytics-Platform-to-Support-Public-Sector-Agencies" TargetMode="External"/><Relationship Id="rId12" Type="http://schemas.openxmlformats.org/officeDocument/2006/relationships/hyperlink" Target="https://innovaccer.com/accelerators/data-integration-and-normalization" TargetMode="External"/><Relationship Id="rId13" Type="http://schemas.openxmlformats.org/officeDocument/2006/relationships/hyperlink" Target="https://techcrunch.com/2025/01/09/innovaccer-aims-to-become-healthcares-ai-powerhouse-with-275m-series-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