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technology enhances sustainability in EV battery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innovative move towards sustainability, a collaboration between Aucnet Inc. and environmental tech start-up MIRAI-LABO Co. Ltd. has resulted in the development of advanced performance diagnosis technology for electric vehicle (EV) batteries, with significant implications for repurposing these batteries in the circular economy. The joint endeavour aims to enhance the lifespan and utility of depleted batteries by swiftly and accurately measuring their performance.</w:t>
      </w:r>
      <w:r/>
    </w:p>
    <w:p>
      <w:r/>
      <w:r>
        <w:t>Located in Namie Town, Fukushima Prefecture, this initiative is particularly relevant as frameworks for reuse and recycling evolve, offering new pathways for resource recovery. Traditional recycling practices face challenges, prompting increased interest in repurposing as a strategy to extend the use of materials by redirecting them to new functions. The technology emerging from this collaboration is emblematic of this trend, highlighting innovations that are reshaping the future of EV battery management.</w:t>
      </w:r>
      <w:r/>
    </w:p>
    <w:p>
      <w:r/>
      <w:r>
        <w:t>Previously, assessment of EV battery deterioration required extensive testing that spanned over 48 hours. This process involved charging the battery and subsequently measuring power retention two days later. However, the newly developed testing method can yield equivalent results in mere minutes, representing a significant leap in efficiency. Currently, the testing can only be conducted with batteries removed from the vehicle, but plans are in place to facilitate real-time assessments while batteries remain installed.</w:t>
      </w:r>
      <w:r/>
    </w:p>
    <w:p>
      <w:r/>
      <w:r>
        <w:t>The implications of this technology are substantial. By providing a more precise understanding of battery performance, it is anticipated that the used EV market will experience growth. The value of second-hand EVs typically hinges on battery health, which has been challenging to quantify accurately. Enhanced diagnostic capabilities will enable used batteries to be classified appropriately, potentially identifying vehicles with limited range as suitable for urban environments, thereby extending their service life and enhancing marketability.</w:t>
      </w:r>
      <w:r/>
    </w:p>
    <w:p>
      <w:r/>
      <w:r>
        <w:t>Furthermore, batteries that are deemed no longer effective for powering EVs may find new roles in different sectors. The adaptability of these batteries points to their potential as versatile energy resources. One promising application is MIRAI-LABO's concept of autonomous street lights. This system would utilise solar panels to generate and store energy, subsequently powering street lights and surveillance cameras. Notably, it is designed to maintain about 70% charging capacity, even in extended cloudy periods, thus serving various community needs, including the recharging of personal devices.</w:t>
      </w:r>
      <w:r/>
    </w:p>
    <w:p>
      <w:r/>
      <w:r>
        <w:t>Currently, many spent EV batteries face disposal methods that are not resource-efficient, such as exporting or incineration, which ultimately leads to the loss of valuable materials like lithium, essential for battery production. Advanced recycling technologies could enhance the comprehensive reuse and repurposing of these batteries, promoting a more sustainable resource circulation and fulfilling a critical need in modern environmental strategy.</w:t>
      </w:r>
      <w:r/>
    </w:p>
    <w:p>
      <w:r/>
      <w:r>
        <w:t>As the landscape of AI automation in business evolves, these advancements illustrate the potential for emerging technologies to influence both economic and environmental frameworks. The development signifies a broader movement towards a circular economy, aligning innovation with sustainability, a crucial consideration for future business practices. The focus now shifts to how these technologies can integrate into existing processes and influence greater acceptance of a circular approach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https://etn.news/iesa-contacts-menu/3650-aucnet-inc-mirai-labo-partners-for-used-ev-battery-recycling-and-distribution-project</w:t>
        </w:r>
      </w:hyperlink>
      <w:r>
        <w:t xml:space="preserve"> - Corroborates the collaboration between Aucnet Inc. and MIRAI-LABO for used EV battery recycling and distribution, and the use of advanced battery grading technology and MBMS.</w:t>
      </w:r>
      <w:r/>
    </w:p>
    <w:p>
      <w:pPr>
        <w:pStyle w:val="ListNumber"/>
        <w:spacing w:line="240" w:lineRule="auto"/>
        <w:ind w:left="720"/>
      </w:pPr>
      <w:r/>
      <w:hyperlink r:id="rId11">
        <w:r>
          <w:rPr>
            <w:color w:val="0000EE"/>
            <w:u w:val="single"/>
          </w:rPr>
          <w:t>https://www.prnewswire.com/news-releases/aucnet-and-mirai-labo-jointly-entering-business-of-recycling-and-distributing-used-ev-batteries-301224427.html</w:t>
        </w:r>
      </w:hyperlink>
      <w:r>
        <w:t xml:space="preserve"> - Supports the joint project between Aucnet and MIRAI-LABO for recycling and distributing used EV batteries, including the use of unique battery grading technology and MBMS.</w:t>
      </w:r>
      <w:r/>
    </w:p>
    <w:p>
      <w:pPr>
        <w:pStyle w:val="ListNumber"/>
        <w:spacing w:line="240" w:lineRule="auto"/>
        <w:ind w:left="720"/>
      </w:pPr>
      <w:r/>
      <w:hyperlink r:id="rId11">
        <w:r>
          <w:rPr>
            <w:color w:val="0000EE"/>
            <w:u w:val="single"/>
          </w:rPr>
          <w:t>https://www.prnewswire.com/news-releases/aucnet-and-mirai-labo-jointly-entering-business-of-recycling-and-distributing-used-ev-batteries-301224427.html</w:t>
        </w:r>
      </w:hyperlink>
      <w:r>
        <w:t xml:space="preserve"> - Details the application of recycled EV batteries in autonomous street lighting and other energy-saving projects by MIRAI-LABO.</w:t>
      </w:r>
      <w:r/>
    </w:p>
    <w:p>
      <w:pPr>
        <w:pStyle w:val="ListNumber"/>
        <w:spacing w:line="240" w:lineRule="auto"/>
        <w:ind w:left="720"/>
      </w:pPr>
      <w:r/>
      <w:hyperlink r:id="rId12">
        <w:r>
          <w:rPr>
            <w:color w:val="0000EE"/>
            <w:u w:val="single"/>
          </w:rPr>
          <w:t>https://www.youtube.com/watch?v=OC4Th7ZuO18</w:t>
        </w:r>
      </w:hyperlink>
      <w:r>
        <w:t xml:space="preserve"> - Explains the concept of a circular economy for EV batteries, including repurposing and recycling to recover strategic raw materials.</w:t>
      </w:r>
      <w:r/>
    </w:p>
    <w:p>
      <w:pPr>
        <w:pStyle w:val="ListNumber"/>
        <w:spacing w:line="240" w:lineRule="auto"/>
        <w:ind w:left="720"/>
      </w:pPr>
      <w:r/>
      <w:hyperlink r:id="rId11">
        <w:r>
          <w:rPr>
            <w:color w:val="0000EE"/>
            <w:u w:val="single"/>
          </w:rPr>
          <w:t>https://www.prnewswire.com/news-releases/aucnet-and-mirai-labo-jointly-entering-business-of-recycling-and-distributing-used-ev-batteries-301224427.html</w:t>
        </w:r>
      </w:hyperlink>
      <w:r>
        <w:t xml:space="preserve"> - Highlights the importance of establishing inspection and grading technology for EV batteries to evaluate and price used EVs accurately.</w:t>
      </w:r>
      <w:r/>
    </w:p>
    <w:p>
      <w:pPr>
        <w:pStyle w:val="ListNumber"/>
        <w:spacing w:line="240" w:lineRule="auto"/>
        <w:ind w:left="720"/>
      </w:pPr>
      <w:r/>
      <w:hyperlink r:id="rId13">
        <w:r>
          <w:rPr>
            <w:color w:val="0000EE"/>
            <w:u w:val="single"/>
          </w:rPr>
          <w:t>https://www.renaultgroup.com/en/magazine/sustainable-development/the-circular-economy-of-the-electric-vehicle-battery</w:t>
        </w:r>
      </w:hyperlink>
      <w:r>
        <w:t xml:space="preserve"> - Discusses the circular economy approach for EV batteries, including reuse, refurbishment, and recycling to extend the life cycle of batteries.</w:t>
      </w:r>
      <w:r/>
    </w:p>
    <w:p>
      <w:pPr>
        <w:pStyle w:val="ListNumber"/>
        <w:spacing w:line="240" w:lineRule="auto"/>
        <w:ind w:left="720"/>
      </w:pPr>
      <w:r/>
      <w:hyperlink r:id="rId10">
        <w:r>
          <w:rPr>
            <w:color w:val="0000EE"/>
            <w:u w:val="single"/>
          </w:rPr>
          <w:t>https://etn.news/iesa-contacts-menu/3650-aucnet-inc-mirai-labo-partners-for-used-ev-battery-recycling-and-distribution-project</w:t>
        </w:r>
      </w:hyperlink>
      <w:r>
        <w:t xml:space="preserve"> - Mentions the shift to EVs globally and the need for sustainable development and environmental protection through the reuse and recycling of EV batteries.</w:t>
      </w:r>
      <w:r/>
    </w:p>
    <w:p>
      <w:pPr>
        <w:pStyle w:val="ListNumber"/>
        <w:spacing w:line="240" w:lineRule="auto"/>
        <w:ind w:left="720"/>
      </w:pPr>
      <w:r/>
      <w:hyperlink r:id="rId12">
        <w:r>
          <w:rPr>
            <w:color w:val="0000EE"/>
            <w:u w:val="single"/>
          </w:rPr>
          <w:t>https://www.youtube.com/watch?v=OC4Th7ZuO18</w:t>
        </w:r>
      </w:hyperlink>
      <w:r>
        <w:t xml:space="preserve"> - Outlines the challenges and benefits of a circular economy for EV batteries, including reducing logistical costs and maximizing value recovery.</w:t>
      </w:r>
      <w:r/>
    </w:p>
    <w:p>
      <w:pPr>
        <w:pStyle w:val="ListNumber"/>
        <w:spacing w:line="240" w:lineRule="auto"/>
        <w:ind w:left="720"/>
      </w:pPr>
      <w:r/>
      <w:hyperlink r:id="rId11">
        <w:r>
          <w:rPr>
            <w:color w:val="0000EE"/>
            <w:u w:val="single"/>
          </w:rPr>
          <w:t>https://www.prnewswire.com/news-releases/aucnet-and-mirai-labo-jointly-entering-business-of-recycling-and-distributing-used-ev-batteries-301224427.html</w:t>
        </w:r>
      </w:hyperlink>
      <w:r>
        <w:t xml:space="preserve"> - Describes the future plans for systems utilizing reused EV batteries, such as distributed power generation and storage systems.</w:t>
      </w:r>
      <w:r/>
    </w:p>
    <w:p>
      <w:pPr>
        <w:pStyle w:val="ListNumber"/>
        <w:spacing w:line="240" w:lineRule="auto"/>
        <w:ind w:left="720"/>
      </w:pPr>
      <w:r/>
      <w:hyperlink r:id="rId13">
        <w:r>
          <w:rPr>
            <w:color w:val="0000EE"/>
            <w:u w:val="single"/>
          </w:rPr>
          <w:t>https://www.renaultgroup.com/en/magazine/sustainable-development/the-circular-economy-of-the-electric-vehicle-battery</w:t>
        </w:r>
      </w:hyperlink>
      <w:r>
        <w:t xml:space="preserve"> - Explains the concept of short-loop recycling and the reuse of EV batteries in various sectors, such as energy storage units for private residences.</w:t>
      </w:r>
      <w:r/>
    </w:p>
    <w:p>
      <w:pPr>
        <w:pStyle w:val="ListNumber"/>
        <w:spacing w:line="240" w:lineRule="auto"/>
        <w:ind w:left="720"/>
      </w:pPr>
      <w:r/>
      <w:hyperlink r:id="rId12">
        <w:r>
          <w:rPr>
            <w:color w:val="0000EE"/>
            <w:u w:val="single"/>
          </w:rPr>
          <w:t>https://www.youtube.com/watch?v=OC4Th7ZuO18</w:t>
        </w:r>
      </w:hyperlink>
      <w:r>
        <w:t xml:space="preserve"> - Highlights the environmental benefits of a circular economy for EV batteries, including reducing carbon footprint and recovering valuable materials.</w:t>
      </w:r>
      <w:r/>
    </w:p>
    <w:p>
      <w:pPr>
        <w:pStyle w:val="ListNumber"/>
        <w:spacing w:line="240" w:lineRule="auto"/>
        <w:ind w:left="720"/>
      </w:pPr>
      <w:r/>
      <w:hyperlink r:id="rId14">
        <w:r>
          <w:rPr>
            <w:color w:val="0000EE"/>
            <w:u w:val="single"/>
          </w:rPr>
          <w:t>https://news.google.com/rss/articles/CBMiYkFVX3lxTFBIM3BQUUdzWUxnWFBqV3ptNXlORVpKdEdyWWhNUmZFWE1RTFp1bGRKdTR5R3lleXk1WWF2UGZRcWdZQkpZSVF5eWxxdk5UUGdLTThNRGlxd0VTbndCT0x3Sjhn?oc=5&amp;hl=en-US&amp;gl=US&amp;ceid=US:en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tn.news/iesa-contacts-menu/3650-aucnet-inc-mirai-labo-partners-for-used-ev-battery-recycling-and-distribution-project" TargetMode="External"/><Relationship Id="rId11" Type="http://schemas.openxmlformats.org/officeDocument/2006/relationships/hyperlink" Target="https://www.prnewswire.com/news-releases/aucnet-and-mirai-labo-jointly-entering-business-of-recycling-and-distributing-used-ev-batteries-301224427.html" TargetMode="External"/><Relationship Id="rId12" Type="http://schemas.openxmlformats.org/officeDocument/2006/relationships/hyperlink" Target="https://www.youtube.com/watch?v=OC4Th7ZuO18" TargetMode="External"/><Relationship Id="rId13" Type="http://schemas.openxmlformats.org/officeDocument/2006/relationships/hyperlink" Target="https://www.renaultgroup.com/en/magazine/sustainable-development/the-circular-economy-of-the-electric-vehicle-battery" TargetMode="External"/><Relationship Id="rId14" Type="http://schemas.openxmlformats.org/officeDocument/2006/relationships/hyperlink" Target="https://news.google.com/rss/articles/CBMiYkFVX3lxTFBIM3BQUUdzWUxnWFBqV3ptNXlORVpKdEdyWWhNUmZFWE1RTFp1bGRKdTR5R3lleXk1WWF2UGZRcWdZQkpZSVF5eWxxdk5UUGdLTThNRGlxd0VTbndCT0x3Sjh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