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MSI unveils AI-powered gaming monitors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CES 2025 event held in Las Vegas, MSI has revealed a groundbreaking series of gaming monitors that incorporate advanced artificial intelligence technologies aimed at enhancing gaming performance. Central to this new lineup is the AI Navigator, which integrates a specialised AI Menu designed to streamline the adjustment of MSI's AI settings, thus ensuring optimal performance and a more seamless gaming experience.</w:t>
      </w:r>
      <w:r/>
    </w:p>
    <w:p>
      <w:r/>
      <w:r>
        <w:t>Tailored specifically for gamers, MSI's latest offerings promise immersive gameplay paired with outstanding visual clarity, setting a new benchmark in the gaming monitor market. The AI Navigator is reputed as a transformative tool that leverages cutting-edge AI technology to analyse and optimise individual gaming setups. In doing so, it aims to provide gamers with maximum performance and convenience, as well as a smoother overall experience.</w:t>
      </w:r>
      <w:r/>
    </w:p>
    <w:p>
      <w:r/>
      <w:r>
        <w:t>One of the key features of the AI Navigator is its AI Menu, which facilitates the adjustment of game settings tailored to specific applications through MSI’s proprietary Gaming Intelligence software. This feature allows gamers to configure customised settings for a range of gaming genres, from fast-paced shooters to intricate role-playing games. The AI Menu empowers players to fine-tune monitor profiles, refresh rates, AI Dual Mode settings, and other crucial parameters seamlessly, thereby ensuring a highly optimised gaming experience.</w:t>
      </w:r>
      <w:r/>
    </w:p>
    <w:p>
      <w:r/>
      <w:r>
        <w:t>The intuitive interface of the AI Navigator enables users to apply personalised settings instantly, allowing them to immerse themselves in gameplay without the need for laborious manual adjustments. By adopting AI as an enhancement tool for both performance and user convenience, MSI’s AI Navigator targets a wide spectrum of gamers, from casual enthusiasts to competitive players, presenting a more tailored and immersive gaming landscape.</w:t>
      </w:r>
      <w:r/>
    </w:p>
    <w:p>
      <w:r/>
      <w:r>
        <w:t>Among the remarkable products showcased at the event were the world’s first 27-inch 4K 240Hz QD-OLED monitor, the MPG 272URX QD-OLED, and the 27-inch QHD 500Hz QD-OLED panel, the MPG 272QR QD-OLED X50. The MPG 272URX features a state-of-the-art 5-layer tandem OLED panel, utilising EL Gen 3 technology to boost efficiency by up to 30%. This monitor offers 166 PPI clarity, which enhances readability and significantly reduces colour fringing, thereby redefining visual standards.</w:t>
      </w:r>
      <w:r/>
    </w:p>
    <w:p>
      <w:r/>
      <w:r>
        <w:t>This particular model has gained attention for its innovative design and has received the CES 2025 Innovation Award. Supporting G-SYNC Compatible technology, it promises smoother, tear-free gaming experiences alongside reduced lag, ensuring full compatibility with future hardware releases.</w:t>
      </w:r>
      <w:r/>
    </w:p>
    <w:p>
      <w:r/>
      <w:r>
        <w:t>The MPG 272QR QD-OLED X50 raises the bar further, functioning as the world’s first 27-inch QHD 500Hz QD-OLED monitor capable of delivering exceptional performance for all mainstream gameplay. Its impressive attributes include ultra-fast refresh rates and a 0.03ms GtG response time, promising a derived competitive edge for serious gamers.</w:t>
      </w:r>
      <w:r/>
    </w:p>
    <w:p>
      <w:r/>
      <w:r>
        <w:t>Additionally, the MPG 322URX QD-OLED, a 32-inch 4K 240Hz gaming monitor, caters especially to console gamers, supporting future hardware and providing an unparalleled gaming experience that marries high resolution with minimal lag.</w:t>
      </w:r>
      <w:r/>
    </w:p>
    <w:p>
      <w:r/>
      <w:r>
        <w:t>All three monitors are equipped with G-SYNC Compatible technology, facilitating a smoother, more immersive gaming experience while eliminating screen tearing and stuttering. Designed with foresight into the future of gaming, these models are fully equipped for next-generation hardware, embodying cutting-edge display performance and enhancing connection stability through DisplayPort 2.1a (UHBR20) integration without sacrificing performance.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https://sme.asia/msi-ai-navigator-elevating-gaming-with-smart-optimisation/</w:t>
        </w:r>
      </w:hyperlink>
      <w:r>
        <w:t xml:space="preserve"> - Corroborates the introduction of AI Navigator and its AI Menu for optimizing gaming performance and streamlining settings adjustments.</w:t>
      </w:r>
      <w:r/>
    </w:p>
    <w:p>
      <w:pPr>
        <w:pStyle w:val="ListNumber"/>
        <w:spacing w:line="240" w:lineRule="auto"/>
        <w:ind w:left="720"/>
      </w:pPr>
      <w:r/>
      <w:hyperlink r:id="rId11">
        <w:r>
          <w:rPr>
            <w:color w:val="0000EE"/>
            <w:u w:val="single"/>
          </w:rPr>
          <w:t>https://helloexpress.net/msi-unveils-revolutionary-gaming-monitors-with-ai-powered-innovation/</w:t>
        </w:r>
      </w:hyperlink>
      <w:r>
        <w:t xml:space="preserve"> - Supports the details about AI Navigator, AI Menu, and the overall enhancement of gaming experience through AI-driven technologies.</w:t>
      </w:r>
      <w:r/>
    </w:p>
    <w:p>
      <w:pPr>
        <w:pStyle w:val="ListNumber"/>
        <w:spacing w:line="240" w:lineRule="auto"/>
        <w:ind w:left="720"/>
      </w:pPr>
      <w:r/>
      <w:hyperlink r:id="rId10">
        <w:r>
          <w:rPr>
            <w:color w:val="0000EE"/>
            <w:u w:val="single"/>
          </w:rPr>
          <w:t>https://sme.asia/msi-ai-navigator-elevating-gaming-with-smart-optimisation/</w:t>
        </w:r>
      </w:hyperlink>
      <w:r>
        <w:t xml:space="preserve"> - Provides information on the world’s first 27-inch 4K 240Hz QD-OLED monitor and the 27-inch QHD 500Hz QD-OLED panel, including their features and innovations.</w:t>
      </w:r>
      <w:r/>
    </w:p>
    <w:p>
      <w:pPr>
        <w:pStyle w:val="ListNumber"/>
        <w:spacing w:line="240" w:lineRule="auto"/>
        <w:ind w:left="720"/>
      </w:pPr>
      <w:r/>
      <w:hyperlink r:id="rId11">
        <w:r>
          <w:rPr>
            <w:color w:val="0000EE"/>
            <w:u w:val="single"/>
          </w:rPr>
          <w:t>https://helloexpress.net/msi-unveils-revolutionary-gaming-monitors-with-ai-powered-innovation/</w:t>
        </w:r>
      </w:hyperlink>
      <w:r>
        <w:t xml:space="preserve"> - Details the innovative design and features of the MPG 272URX QD-OLED and MPG 272QR QD-OLED X50 monitors, including G-SYNC Compatible technology and future hardware compatibility.</w:t>
      </w:r>
      <w:r/>
    </w:p>
    <w:p>
      <w:pPr>
        <w:pStyle w:val="ListNumber"/>
        <w:spacing w:line="240" w:lineRule="auto"/>
        <w:ind w:left="720"/>
      </w:pPr>
      <w:r/>
      <w:hyperlink r:id="rId10">
        <w:r>
          <w:rPr>
            <w:color w:val="0000EE"/>
            <w:u w:val="single"/>
          </w:rPr>
          <w:t>https://sme.asia/msi-ai-navigator-elevating-gaming-with-smart-optimisation/</w:t>
        </w:r>
      </w:hyperlink>
      <w:r>
        <w:t xml:space="preserve"> - Explains the integration of DisplayPort 2.1a (UHBR20) for enhanced connection stability and performance in the new monitors.</w:t>
      </w:r>
      <w:r/>
    </w:p>
    <w:p>
      <w:pPr>
        <w:pStyle w:val="ListNumber"/>
        <w:spacing w:line="240" w:lineRule="auto"/>
        <w:ind w:left="720"/>
      </w:pPr>
      <w:r/>
      <w:hyperlink r:id="rId11">
        <w:r>
          <w:rPr>
            <w:color w:val="0000EE"/>
            <w:u w:val="single"/>
          </w:rPr>
          <w:t>https://helloexpress.net/msi-unveils-revolutionary-gaming-monitors-with-ai-powered-innovation/</w:t>
        </w:r>
      </w:hyperlink>
      <w:r>
        <w:t xml:space="preserve"> - Highlights the future-proof technology and compatibility of the monitors with next-generation hardware.</w:t>
      </w:r>
      <w:r/>
    </w:p>
    <w:p>
      <w:pPr>
        <w:pStyle w:val="ListNumber"/>
        <w:spacing w:line="240" w:lineRule="auto"/>
        <w:ind w:left="720"/>
      </w:pPr>
      <w:r/>
      <w:hyperlink r:id="rId12">
        <w:r>
          <w:rPr>
            <w:color w:val="0000EE"/>
            <w:u w:val="single"/>
          </w:rPr>
          <w:t>https://www.kitguru.net/components/matthew-wilson/ces-2025-leo-gets-a-closer-look-at-new-msi-oled-monitors-dual-system-case-and-more/</w:t>
        </w:r>
      </w:hyperlink>
      <w:r>
        <w:t xml:space="preserve"> - Provides additional details on the innovative features and specifications of MSI’s new OLED monitors showcased at CES 2025.</w:t>
      </w:r>
      <w:r/>
    </w:p>
    <w:p>
      <w:pPr>
        <w:pStyle w:val="ListNumber"/>
        <w:spacing w:line="240" w:lineRule="auto"/>
        <w:ind w:left="720"/>
      </w:pPr>
      <w:r/>
      <w:hyperlink r:id="rId10">
        <w:r>
          <w:rPr>
            <w:color w:val="0000EE"/>
            <w:u w:val="single"/>
          </w:rPr>
          <w:t>https://sme.asia/msi-ai-navigator-elevating-gaming-with-smart-optimisation/</w:t>
        </w:r>
      </w:hyperlink>
      <w:r>
        <w:t xml:space="preserve"> - Corroborates the use of G-SYNC Compatible technology to ensure smoother, tear-free gameplay and reduced lag.</w:t>
      </w:r>
      <w:r/>
    </w:p>
    <w:p>
      <w:pPr>
        <w:pStyle w:val="ListNumber"/>
        <w:spacing w:line="240" w:lineRule="auto"/>
        <w:ind w:left="720"/>
      </w:pPr>
      <w:r/>
      <w:hyperlink r:id="rId11">
        <w:r>
          <w:rPr>
            <w:color w:val="0000EE"/>
            <w:u w:val="single"/>
          </w:rPr>
          <w:t>https://helloexpress.net/msi-unveils-revolutionary-gaming-monitors-with-ai-powered-innovation/</w:t>
        </w:r>
      </w:hyperlink>
      <w:r>
        <w:t xml:space="preserve"> - Details the AI Navigator’s ability to analyze and optimize individual gaming setups for maximum performance and convenience.</w:t>
      </w:r>
      <w:r/>
    </w:p>
    <w:p>
      <w:pPr>
        <w:pStyle w:val="ListNumber"/>
        <w:spacing w:line="240" w:lineRule="auto"/>
        <w:ind w:left="720"/>
      </w:pPr>
      <w:r/>
      <w:hyperlink r:id="rId10">
        <w:r>
          <w:rPr>
            <w:color w:val="0000EE"/>
            <w:u w:val="single"/>
          </w:rPr>
          <w:t>https://sme.asia/msi-ai-navigator-elevating-gaming-with-smart-optimisation/</w:t>
        </w:r>
      </w:hyperlink>
      <w:r>
        <w:t xml:space="preserve"> - Explains how the AI Menu allows gamers to fine-tune monitor profiles, refresh rates, and other key parameters for an optimized gaming experience.</w:t>
      </w:r>
      <w:r/>
    </w:p>
    <w:p>
      <w:pPr>
        <w:pStyle w:val="ListNumber"/>
        <w:spacing w:line="240" w:lineRule="auto"/>
        <w:ind w:left="720"/>
      </w:pPr>
      <w:r/>
      <w:hyperlink r:id="rId11">
        <w:r>
          <w:rPr>
            <w:color w:val="0000EE"/>
            <w:u w:val="single"/>
          </w:rPr>
          <w:t>https://helloexpress.net/msi-unveils-revolutionary-gaming-monitors-with-ai-powered-innovation/</w:t>
        </w:r>
      </w:hyperlink>
      <w:r>
        <w:t xml:space="preserve"> - Supports the claim that MSI’s AI Navigator targets both casual and competitive gamers, offering a more tailored and immersive gaming experience.</w:t>
      </w:r>
      <w:r/>
    </w:p>
    <w:p>
      <w:pPr>
        <w:pStyle w:val="ListNumber"/>
        <w:spacing w:line="240" w:lineRule="auto"/>
        <w:ind w:left="720"/>
      </w:pPr>
      <w:r/>
      <w:hyperlink r:id="rId13">
        <w:r>
          <w:rPr>
            <w:color w:val="0000EE"/>
            <w:u w:val="single"/>
          </w:rPr>
          <w:t>https://news.google.com/rss/articles/CBMigAFBVV95cUxORkpFcUZ1OGRWY2NOU05DekRYa3dpNnpOMlBLaHF1Tm5mMWNqTFJTa3NCRXVvYkNVR2o0alFPSl9GTGd0UVhOanhyWnZqeXRrQlBzOENuM0VzX1gzQkd3eDlRLWtUNXpXUlFIT0Z0NkFDa2xtcTJqY3lQLUlCZGVLOQ?oc=5&amp;hl=en-US&amp;gl=US&amp;ceid=US:en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me.asia/msi-ai-navigator-elevating-gaming-with-smart-optimisation/" TargetMode="External"/><Relationship Id="rId11" Type="http://schemas.openxmlformats.org/officeDocument/2006/relationships/hyperlink" Target="https://helloexpress.net/msi-unveils-revolutionary-gaming-monitors-with-ai-powered-innovation/" TargetMode="External"/><Relationship Id="rId12" Type="http://schemas.openxmlformats.org/officeDocument/2006/relationships/hyperlink" Target="https://www.kitguru.net/components/matthew-wilson/ces-2025-leo-gets-a-closer-look-at-new-msi-oled-monitors-dual-system-case-and-more/" TargetMode="External"/><Relationship Id="rId13" Type="http://schemas.openxmlformats.org/officeDocument/2006/relationships/hyperlink" Target="https://news.google.com/rss/articles/CBMigAFBVV95cUxORkpFcUZ1OGRWY2NOU05DekRYa3dpNnpOMlBLaHF1Tm5mMWNqTFJTa3NCRXVvYkNVR2o0alFPSl9GTGd0UVhOanhyWnZqeXRrQlBzOENuM0VzX1gzQkd3eDlRLWtUNXpXUlFIT0Z0NkFDa2xtcTJqY3lQLUlCZGVL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