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MultiSensor AI Holdings shares surge 36% after executive reshuffle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Shares of MultiSensor AI Holdings (MSAI) experienced a significant uptick of 36% to reach $2.71 in after-hours trading on Monday, following the company's announcement regarding substantial changes to its executive team. This development marked a clear shift in investor sentiment, particularly noteworthy given that the shares closed the regular trading session at $2. The post-market leap indicates a growing optimism surrounding the company’s strategic positioning in the emerging predictive maintenance software as a service (SaaS) market.</w:t>
      </w:r>
      <w:r/>
    </w:p>
    <w:p>
      <w:r/>
      <w:r>
        <w:t>The executive changes at MultiSensor are viewed as an indication of the company’s readiness to embark on a new phase of growth. Peter Baird, who previously held the position of Chief Financial Officer, has been appointed as the Chief Commercial Officer. Baird’s new responsibilities will centre on cultivating commercial relationships and enhancing sales initiatives—two vital aspects of MultiSensor’s overall growth strategy.</w:t>
      </w:r>
      <w:r/>
    </w:p>
    <w:p>
      <w:r/>
      <w:r>
        <w:t>In a further reshuffling, Robert Nadolny, formerly the Vice President of Controller, will now serve as Chief Financial Officer. Nadolny brings considerable experience from the finance sector, having worked with Ernst &amp; Young in assurance services, and his elevation to CFO reflects MultiSensor’s dedication to fortifying its financial leadership as it expands its operations.</w:t>
      </w:r>
      <w:r/>
    </w:p>
    <w:p>
      <w:r/>
      <w:r>
        <w:t>Additionally, the current president, Steve Winch, will step down from his position but will maintain a presence on the board. His continued involvement suggests that the company aims to leverage his expertise to navigate its forthcoming growth phases.</w:t>
      </w:r>
      <w:r/>
    </w:p>
    <w:p>
      <w:r/>
      <w:r>
        <w:t>These leadership adjustments coincide with MultiSensor’s strategic emphasis on transitioning into the SaaS arena, with a strong focus on predictive maintenance—an industry that is increasingly embracing artificial intelligence (AI) as a growth driver. The executive changes are part of a larger effort to reposition MultiSensor’s product offerings and market approach.</w:t>
      </w:r>
      <w:r/>
    </w:p>
    <w:p>
      <w:r/>
      <w:r>
        <w:t>This announcement follows the earlier appointment of Stuart Flavin III as Chief Executive Officer in November, taking over from Gary Strahan. Flavin is anticipated to spearhead the company’s foray into new markets, specifically those centred around predictive maintenance and AI-driven solutions.</w:t>
      </w:r>
      <w:r/>
    </w:p>
    <w:p>
      <w:r/>
      <w:r>
        <w:t>The notable 36% increase in stock value subsequent to the announcement denotes a positive reception from the investor community, which appears to be buoyed by the strategic vision and leadership changes at MultiSensor. Despite experiencing a 43% decline over the past year, the shift towards SaaS and predictive maintenance could represent a pivotal moment for the company's future.</w:t>
      </w:r>
      <w:r/>
    </w:p>
    <w:p>
      <w:r/>
      <w:r>
        <w:t>As investors look ahead, there is heightened interest in how these recent executive alterations will translate into tangible growth and performance for MultiSensor AI Holdings in the approaching quarters. The evolving market landscape for AI-powered predictive maintenance solutions continues to capture attention, suggesting a landscape of opportunities for proactive organisations in the technology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https://www.marketscreener.com/quote/stock/MULTISENSOR-AI-HOLDINGS-I-163489593/news/MultiSensor-AI-Holdings-Inc-Announces-Management-Changes-48691690/</w:t>
        </w:r>
      </w:hyperlink>
      <w:r>
        <w:t xml:space="preserve"> - Corroborates the announcement of management changes, including Peter Baird's transition to Chief Commercial Officer and Steve Winch stepping down as President.</w:t>
      </w:r>
      <w:r/>
    </w:p>
    <w:p>
      <w:pPr>
        <w:pStyle w:val="ListNumber"/>
        <w:spacing w:line="240" w:lineRule="auto"/>
        <w:ind w:left="720"/>
      </w:pPr>
      <w:r/>
      <w:hyperlink r:id="rId11">
        <w:r>
          <w:rPr>
            <w:color w:val="0000EE"/>
            <w:u w:val="single"/>
          </w:rPr>
          <w:t>https://www.stocktitan.net/news/MSAI/multi-sensor-ai-announces-next-steps-in-leadership-optimization-plan-tms955s41bj7.html</w:t>
        </w:r>
      </w:hyperlink>
      <w:r>
        <w:t xml:space="preserve"> - Details the leadership changes, including Robert Nadolny's promotion to CFO and the strategic growth objectives of MultiSensor AI.</w:t>
      </w:r>
      <w:r/>
    </w:p>
    <w:p>
      <w:pPr>
        <w:pStyle w:val="ListNumber"/>
        <w:spacing w:line="240" w:lineRule="auto"/>
        <w:ind w:left="720"/>
      </w:pPr>
      <w:r/>
      <w:hyperlink r:id="rId11">
        <w:r>
          <w:rPr>
            <w:color w:val="0000EE"/>
            <w:u w:val="single"/>
          </w:rPr>
          <w:t>https://www.stocktitan.net/news/MSAI/multi-sensor-ai-announces-next-steps-in-leadership-optimization-plan-tms955s41bj7.html</w:t>
        </w:r>
      </w:hyperlink>
      <w:r>
        <w:t xml:space="preserve"> - Provides information on Stuart Flavin III's role as Interim CEO and the company's transition to a SaaS leader in predictive maintenance.</w:t>
      </w:r>
      <w:r/>
    </w:p>
    <w:p>
      <w:pPr>
        <w:pStyle w:val="ListNumber"/>
        <w:spacing w:line="240" w:lineRule="auto"/>
        <w:ind w:left="720"/>
      </w:pPr>
      <w:r/>
      <w:hyperlink r:id="rId12">
        <w:r>
          <w:rPr>
            <w:color w:val="0000EE"/>
            <w:u w:val="single"/>
          </w:rPr>
          <w:t>https://www.hpbl.co.in/news/multisensor-ai-holdings-announces-key-executive-changes-boosting-leadership-amid-growth/</w:t>
        </w:r>
      </w:hyperlink>
      <w:r>
        <w:t xml:space="preserve"> - Confirms Stuart Flavin III's dual role as Interim President and CEO, and Steve Winch's transition to a Senior Advisor position.</w:t>
      </w:r>
      <w:r/>
    </w:p>
    <w:p>
      <w:pPr>
        <w:pStyle w:val="ListNumber"/>
        <w:spacing w:line="240" w:lineRule="auto"/>
        <w:ind w:left="720"/>
      </w:pPr>
      <w:r/>
      <w:hyperlink r:id="rId12">
        <w:r>
          <w:rPr>
            <w:color w:val="0000EE"/>
            <w:u w:val="single"/>
          </w:rPr>
          <w:t>https://www.hpbl.co.in/news/multisensor-ai-holdings-announces-key-executive-changes-boosting-leadership-amid-growth/</w:t>
        </w:r>
      </w:hyperlink>
      <w:r>
        <w:t xml:space="preserve"> - Highlights Robert Nadolny's background and his promotion to CFO, succeeding Peter Baird.</w:t>
      </w:r>
      <w:r/>
    </w:p>
    <w:p>
      <w:pPr>
        <w:pStyle w:val="ListNumber"/>
        <w:spacing w:line="240" w:lineRule="auto"/>
        <w:ind w:left="720"/>
      </w:pPr>
      <w:r/>
      <w:hyperlink r:id="rId10">
        <w:r>
          <w:rPr>
            <w:color w:val="0000EE"/>
            <w:u w:val="single"/>
          </w:rPr>
          <w:t>https://www.marketscreener.com/quote/stock/MULTISENSOR-AI-HOLDINGS-I-163489593/news/MultiSensor-AI-Holdings-Inc-Announces-Management-Changes-48691690/</w:t>
        </w:r>
      </w:hyperlink>
      <w:r>
        <w:t xml:space="preserve"> - Mentions the earlier appointment of Stuart Flavin III as Interim CEO in November, succeeding Gary Strahan.</w:t>
      </w:r>
      <w:r/>
    </w:p>
    <w:p>
      <w:pPr>
        <w:pStyle w:val="ListNumber"/>
        <w:spacing w:line="240" w:lineRule="auto"/>
        <w:ind w:left="720"/>
      </w:pPr>
      <w:r/>
      <w:hyperlink r:id="rId11">
        <w:r>
          <w:rPr>
            <w:color w:val="0000EE"/>
            <w:u w:val="single"/>
          </w:rPr>
          <w:t>https://www.stocktitan.net/news/MSAI/multi-sensor-ai-announces-next-steps-in-leadership-optimization-plan-tms955s41bj7.html</w:t>
        </w:r>
      </w:hyperlink>
      <w:r>
        <w:t xml:space="preserve"> - Explains the company's strategic focus on predictive maintenance and AI-driven solutions.</w:t>
      </w:r>
      <w:r/>
    </w:p>
    <w:p>
      <w:pPr>
        <w:pStyle w:val="ListNumber"/>
        <w:spacing w:line="240" w:lineRule="auto"/>
        <w:ind w:left="720"/>
      </w:pPr>
      <w:r/>
      <w:hyperlink r:id="rId12">
        <w:r>
          <w:rPr>
            <w:color w:val="0000EE"/>
            <w:u w:val="single"/>
          </w:rPr>
          <w:t>https://www.hpbl.co.in/news/multisensor-ai-holdings-announces-key-executive-changes-boosting-leadership-amid-growth/</w:t>
        </w:r>
      </w:hyperlink>
      <w:r>
        <w:t xml:space="preserve"> - Discusses the company's financial growth and the 30.5% year-over-year revenue increase despite challenging market conditions.</w:t>
      </w:r>
      <w:r/>
    </w:p>
    <w:p>
      <w:pPr>
        <w:pStyle w:val="ListNumber"/>
        <w:spacing w:line="240" w:lineRule="auto"/>
        <w:ind w:left="720"/>
      </w:pPr>
      <w:r/>
      <w:hyperlink r:id="rId11">
        <w:r>
          <w:rPr>
            <w:color w:val="0000EE"/>
            <w:u w:val="single"/>
          </w:rPr>
          <w:t>https://www.stocktitan.net/news/MSAI/multi-sensor-ai-announces-next-steps-in-leadership-optimization-plan-tms955s41bj7.html</w:t>
        </w:r>
      </w:hyperlink>
      <w:r>
        <w:t xml:space="preserve"> - Details the retention of Steve Winch on the Board of Directors and his continued involvement in the company.</w:t>
      </w:r>
      <w:r/>
    </w:p>
    <w:p>
      <w:pPr>
        <w:pStyle w:val="ListNumber"/>
        <w:spacing w:line="240" w:lineRule="auto"/>
        <w:ind w:left="720"/>
      </w:pPr>
      <w:r/>
      <w:hyperlink r:id="rId12">
        <w:r>
          <w:rPr>
            <w:color w:val="0000EE"/>
            <w:u w:val="single"/>
          </w:rPr>
          <w:t>https://www.hpbl.co.in/news/multisensor-ai-holdings-announces-key-executive-changes-boosting-leadership-amid-growth/</w:t>
        </w:r>
      </w:hyperlink>
      <w:r>
        <w:t xml:space="preserve"> - Corroborates the positive investor sentiment following the announcement, reflected in the 36% increase in stock value.</w:t>
      </w:r>
      <w:r/>
    </w:p>
    <w:p>
      <w:pPr>
        <w:pStyle w:val="ListNumber"/>
        <w:spacing w:line="240" w:lineRule="auto"/>
        <w:ind w:left="720"/>
      </w:pPr>
      <w:r/>
      <w:hyperlink r:id="rId11">
        <w:r>
          <w:rPr>
            <w:color w:val="0000EE"/>
            <w:u w:val="single"/>
          </w:rPr>
          <w:t>https://www.stocktitan.net/news/MSAI/multi-sensor-ai-announces-next-steps-in-leadership-optimization-plan-tms955s41bj7.html</w:t>
        </w:r>
      </w:hyperlink>
      <w:r>
        <w:t xml:space="preserve"> - Highlights the company's transition from a family-owned enterprise to a Nasdaq-listed public company and its growth prospects.</w:t>
      </w:r>
      <w:r/>
    </w:p>
    <w:p>
      <w:pPr>
        <w:pStyle w:val="ListNumber"/>
        <w:spacing w:line="240" w:lineRule="auto"/>
        <w:ind w:left="720"/>
      </w:pPr>
      <w:r/>
      <w:hyperlink r:id="rId13">
        <w:r>
          <w:rPr>
            <w:color w:val="0000EE"/>
            <w:u w:val="single"/>
          </w:rPr>
          <w:t>https://news.google.com/rss/articles/CBMimgFBVV95cUxQSUhfaEZFa1V4RkhYNHVGS3hHYmNrejMzMWh4WDdNSjdpNXgyRjNNT1ZtN0NjSDhKOTAzb29ycnp0MkEwekdyS1pxVEUyVXRlcy1TRjJ6bUxoaDRHaUtmU0wwQ3NMTHAzUms0TWtmMG9oNUVnYzVZdWFJemNwSmh4eTdibnF1NkRFajdJbVhRY2YwSWgzQ1hDTkZ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screener.com/quote/stock/MULTISENSOR-AI-HOLDINGS-I-163489593/news/MultiSensor-AI-Holdings-Inc-Announces-Management-Changes-48691690/" TargetMode="External"/><Relationship Id="rId11" Type="http://schemas.openxmlformats.org/officeDocument/2006/relationships/hyperlink" Target="https://www.stocktitan.net/news/MSAI/multi-sensor-ai-announces-next-steps-in-leadership-optimization-plan-tms955s41bj7.html" TargetMode="External"/><Relationship Id="rId12" Type="http://schemas.openxmlformats.org/officeDocument/2006/relationships/hyperlink" Target="https://www.hpbl.co.in/news/multisensor-ai-holdings-announces-key-executive-changes-boosting-leadership-amid-growth/" TargetMode="External"/><Relationship Id="rId13" Type="http://schemas.openxmlformats.org/officeDocument/2006/relationships/hyperlink" Target="https://news.google.com/rss/articles/CBMimgFBVV95cUxQSUhfaEZFa1V4RkhYNHVGS3hHYmNrejMzMWh4WDdNSjdpNXgyRjNNT1ZtN0NjSDhKOTAzb29ycnp0MkEwekdyS1pxVEUyVXRlcy1TRjJ6bUxoaDRHaUtmU0wwQ3NMTHAzUms0TWtmMG9oNUVnYzVZdWFJemNwSmh4eTdibnF1NkRFajdJbVhRY2YwSWgzQ1hDTkZ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