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NAMI to unveil innovative products and announce collaboration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Nano and Advanced Materials Institute (NAMI), based in Hong Kong, is set to showcase its innovative smart products and announce a new collaboration at CES 2025, which will be held at the Venetian Expo and Convention Center from January 8-12, 2025. Known for its expertise in nanotechnology and advanced materials, NAMI aims to present cutting-edge solutions tailored for various industries including electronics, e-mobility, and digital health.</w:t>
      </w:r>
      <w:r/>
    </w:p>
    <w:p>
      <w:r/>
      <w:r>
        <w:t>At CES, attendees can expect to see several highlights from NAMI's portfolio, including:</w:t>
      </w:r>
      <w:r/>
      <w:r/>
    </w:p>
    <w:p>
      <w:pPr>
        <w:pStyle w:val="ListBullet"/>
        <w:spacing w:line="240" w:lineRule="auto"/>
        <w:ind w:left="720"/>
      </w:pPr>
      <w:r/>
      <w:r>
        <w:rPr>
          <w:b/>
        </w:rPr>
        <w:t>Lightweight and Durable High-Power Batteries</w:t>
      </w:r>
      <w:r>
        <w:t xml:space="preserve"> designed specifically for e-bikes, which aim to enhance the efficiency and longevity of electric cycling.</w:t>
      </w:r>
      <w:r/>
    </w:p>
    <w:p>
      <w:pPr>
        <w:pStyle w:val="ListBullet"/>
        <w:spacing w:line="240" w:lineRule="auto"/>
        <w:ind w:left="720"/>
      </w:pPr>
      <w:r/>
      <w:r>
        <w:rPr>
          <w:b/>
        </w:rPr>
        <w:t>High-Performance Two-Phase Nano Immersion Coolant</w:t>
      </w:r>
      <w:r>
        <w:t xml:space="preserve"> intended for servers and high-performance computers, which could significantly improve thermal management in computing environments.</w:t>
      </w:r>
      <w:r/>
    </w:p>
    <w:p>
      <w:pPr>
        <w:pStyle w:val="ListBullet"/>
        <w:spacing w:line="240" w:lineRule="auto"/>
        <w:ind w:left="720"/>
      </w:pPr>
      <w:r/>
      <w:r>
        <w:rPr>
          <w:b/>
        </w:rPr>
        <w:t>Self-Powered Long-Life Asset Trackers</w:t>
      </w:r>
      <w:r>
        <w:t xml:space="preserve"> aimed at smart airports, providing enhanced tracking and management capabilities for airport assets.</w:t>
      </w:r>
      <w:r/>
    </w:p>
    <w:p>
      <w:pPr>
        <w:pStyle w:val="ListBullet"/>
        <w:spacing w:line="240" w:lineRule="auto"/>
        <w:ind w:left="720"/>
      </w:pPr>
      <w:r/>
      <w:r>
        <w:rPr>
          <w:b/>
        </w:rPr>
        <w:t>All-Weather Mission-Critical Batteries</w:t>
      </w:r>
      <w:r>
        <w:t xml:space="preserve"> for Next Generation Emergency Call (NG-eCall) systems, focused on maintaining functionality in various conditions.</w:t>
      </w:r>
      <w:r/>
    </w:p>
    <w:p>
      <w:pPr>
        <w:pStyle w:val="ListBullet"/>
        <w:spacing w:line="240" w:lineRule="auto"/>
        <w:ind w:left="720"/>
      </w:pPr>
      <w:r/>
      <w:r>
        <w:rPr>
          <w:b/>
        </w:rPr>
        <w:t>Low-Temperature Batteries</w:t>
      </w:r>
      <w:r>
        <w:t xml:space="preserve"> suitable for emergency lighting and outdoor CCTV, ensuring reliable performance in colder climates.</w:t>
      </w:r>
      <w:r/>
    </w:p>
    <w:p>
      <w:pPr>
        <w:pStyle w:val="ListBullet"/>
        <w:spacing w:line="240" w:lineRule="auto"/>
        <w:ind w:left="720"/>
      </w:pPr>
      <w:r/>
      <w:r>
        <w:rPr>
          <w:b/>
        </w:rPr>
        <w:t>Highly Sensitive Pressure Sensor Mapping Systems</w:t>
      </w:r>
      <w:r>
        <w:t xml:space="preserve"> for foot health monitoring, a potentially revolutionary product for personal health management.</w:t>
      </w:r>
      <w:r/>
    </w:p>
    <w:p>
      <w:pPr>
        <w:pStyle w:val="ListBullet"/>
        <w:spacing w:line="240" w:lineRule="auto"/>
        <w:ind w:left="720"/>
      </w:pPr>
      <w:r/>
      <w:r>
        <w:rPr>
          <w:b/>
        </w:rPr>
        <w:t>Nanobubble Aquaculture System</w:t>
      </w:r>
      <w:r>
        <w:t>, which may offer advancements in sustainable aquaculture practices.</w:t>
      </w:r>
      <w:r/>
      <w:r/>
    </w:p>
    <w:p>
      <w:r/>
      <w:r>
        <w:t>In addition to showcasing these products, NAMI will formally sign a Memorandum of Understanding (MOU) with Covation Holdings Limited on January 8, 2025. This partnership is expected to create valuable synergies, combining NAMI's advanced battery technologies and functional coatings with Covation's range of e-mobility products and outdoor components. The collaboration aims to enhance product performance, durability, comfort, and ultimately deliver an improved user experience.</w:t>
      </w:r>
      <w:r/>
    </w:p>
    <w:p>
      <w:r/>
      <w:r>
        <w:t>The details of the MOU signing ceremony are as follows:</w:t>
      </w:r>
      <w:r/>
      <w:r/>
    </w:p>
    <w:p>
      <w:pPr>
        <w:pStyle w:val="ListBullet"/>
        <w:spacing w:line="240" w:lineRule="auto"/>
        <w:ind w:left="720"/>
      </w:pPr>
      <w:r/>
      <w:r>
        <w:rPr>
          <w:b/>
        </w:rPr>
        <w:t>Date</w:t>
      </w:r>
      <w:r>
        <w:t>: 8 January 2025 (Wednesday)</w:t>
      </w:r>
      <w:r/>
    </w:p>
    <w:p>
      <w:pPr>
        <w:pStyle w:val="ListBullet"/>
        <w:spacing w:line="240" w:lineRule="auto"/>
        <w:ind w:left="720"/>
      </w:pPr>
      <w:r/>
      <w:r>
        <w:rPr>
          <w:b/>
        </w:rPr>
        <w:t>Time</w:t>
      </w:r>
      <w:r>
        <w:t>: 14:30 - 15:00</w:t>
      </w:r>
      <w:r/>
    </w:p>
    <w:p>
      <w:pPr>
        <w:pStyle w:val="ListBullet"/>
        <w:spacing w:line="240" w:lineRule="auto"/>
        <w:ind w:left="720"/>
      </w:pPr>
      <w:r/>
      <w:r>
        <w:rPr>
          <w:b/>
        </w:rPr>
        <w:t>Venue</w:t>
      </w:r>
      <w:r>
        <w:t>: Booth #50832-02, Hong Kong Tech Pavilion @ Global Pavilion, Hall A, Level 2, Venetian Expo &amp; Convention Center</w:t>
      </w:r>
      <w:r/>
      <w:r/>
    </w:p>
    <w:p>
      <w:r/>
      <w:r>
        <w:t>For those interested in visiting, NAMI invites attendees to connect with them at their booth during CES 2025. The institute plays a critical role in technology development as designated by the Innovation and Technology Commission of the Hong Kong Special Administrative Region, focusing on advancing nanotechnology and materials in collaboration with various industries. More information can be found on NAMI's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https://batteriesnews.com/nano-and-advanced-materials-institute-nami-to-unveil-its-smart-products-and-new-collaboration-at-ces-2025/</w:t>
        </w:r>
      </w:hyperlink>
      <w:r>
        <w:t xml:space="preserve"> - Corroborates NAMI's showcase of innovative smart products at CES 2025, including specific products like Lightweight and Durable High-Power Batteries, High-Performance Two-Phase Nano Immersion Coolant, and others.</w:t>
      </w:r>
      <w:r/>
    </w:p>
    <w:p>
      <w:pPr>
        <w:pStyle w:val="ListNumber"/>
        <w:spacing w:line="240" w:lineRule="auto"/>
        <w:ind w:left="720"/>
      </w:pPr>
      <w:r/>
      <w:hyperlink r:id="rId11">
        <w:r>
          <w:rPr>
            <w:color w:val="0000EE"/>
            <w:u w:val="single"/>
          </w:rPr>
          <w:t>https://www.prnewswire.com/news-releases/nano-and-advanced-materials-institute-nami-to-unveil-its-smart-products-and-new-collaboration-at-ces-2025-302341795.html</w:t>
        </w:r>
      </w:hyperlink>
      <w:r>
        <w:t xml:space="preserve"> - Provides details on NAMI's products and the MOU signing ceremony with Covation Holdings Limited, including the date, time, and venue.</w:t>
      </w:r>
      <w:r/>
    </w:p>
    <w:p>
      <w:pPr>
        <w:pStyle w:val="ListNumber"/>
        <w:spacing w:line="240" w:lineRule="auto"/>
        <w:ind w:left="720"/>
      </w:pPr>
      <w:r/>
      <w:hyperlink r:id="rId10">
        <w:r>
          <w:rPr>
            <w:color w:val="0000EE"/>
            <w:u w:val="single"/>
          </w:rPr>
          <w:t>https://batteriesnews.com/nano-and-advanced-materials-institute-nami-to-unveil-its-smart-products-and-new-collaboration-at-ces-2025/</w:t>
        </w:r>
      </w:hyperlink>
      <w:r>
        <w:t xml:space="preserve"> - Explains the strategic partnership between NAMI and Covation Holdings Limited, focusing on combining advanced battery technologies and functional coatings.</w:t>
      </w:r>
      <w:r/>
    </w:p>
    <w:p>
      <w:pPr>
        <w:pStyle w:val="ListNumber"/>
        <w:spacing w:line="240" w:lineRule="auto"/>
        <w:ind w:left="720"/>
      </w:pPr>
      <w:r/>
      <w:hyperlink r:id="rId11">
        <w:r>
          <w:rPr>
            <w:color w:val="0000EE"/>
            <w:u w:val="single"/>
          </w:rPr>
          <w:t>https://www.prnewswire.com/news-releases/nano-and-advanced-materials-institute-nami-to-unveil-its-smart-products-and-new-collaboration-at-ces-2025-302341795.html</w:t>
        </w:r>
      </w:hyperlink>
      <w:r>
        <w:t xml:space="preserve"> - Details the role of NAMI as designated by the Innovation and Technology Commission of the Hong Kong Special Administrative Region and its focus on advancing nanotechnology and materials.</w:t>
      </w:r>
      <w:r/>
    </w:p>
    <w:p>
      <w:pPr>
        <w:pStyle w:val="ListNumber"/>
        <w:spacing w:line="240" w:lineRule="auto"/>
        <w:ind w:left="720"/>
      </w:pPr>
      <w:r/>
      <w:hyperlink r:id="rId10">
        <w:r>
          <w:rPr>
            <w:color w:val="0000EE"/>
            <w:u w:val="single"/>
          </w:rPr>
          <w:t>https://batteriesnews.com/nano-and-advanced-materials-institute-nami-to-unveil-its-smart-products-and-new-collaboration-at-ces-2025/</w:t>
        </w:r>
      </w:hyperlink>
      <w:r>
        <w:t xml:space="preserve"> - Mentions the specific products such as Self-Powered Long-Life Asset Trackers, All-Weather Mission-Critical Batteries, and Low-Temperature Batteries.</w:t>
      </w:r>
      <w:r/>
    </w:p>
    <w:p>
      <w:pPr>
        <w:pStyle w:val="ListNumber"/>
        <w:spacing w:line="240" w:lineRule="auto"/>
        <w:ind w:left="720"/>
      </w:pPr>
      <w:r/>
      <w:hyperlink r:id="rId11">
        <w:r>
          <w:rPr>
            <w:color w:val="0000EE"/>
            <w:u w:val="single"/>
          </w:rPr>
          <w:t>https://www.prnewswire.com/news-releases/nano-and-advanced-materials-institute-nami-to-unveil-its-smart-products-and-new-collaboration-at-ces-2025-302341795.html</w:t>
        </w:r>
      </w:hyperlink>
      <w:r>
        <w:t xml:space="preserve"> - Provides the venue details for the MOU signing ceremony and NAMI's booth location at CES 2025.</w:t>
      </w:r>
      <w:r/>
    </w:p>
    <w:p>
      <w:pPr>
        <w:pStyle w:val="ListNumber"/>
        <w:spacing w:line="240" w:lineRule="auto"/>
        <w:ind w:left="720"/>
      </w:pPr>
      <w:r/>
      <w:hyperlink r:id="rId10">
        <w:r>
          <w:rPr>
            <w:color w:val="0000EE"/>
            <w:u w:val="single"/>
          </w:rPr>
          <w:t>https://batteriesnews.com/nano-and-advanced-materials-institute-nami-to-unveil-its-smart-products-and-new-collaboration-at-ces-2025/</w:t>
        </w:r>
      </w:hyperlink>
      <w:r>
        <w:t xml:space="preserve"> - Corroborates the Highly Sensitive Pressure Sensor Mapping Systems for foot health monitoring and the Nanobubble Aquaculture System.</w:t>
      </w:r>
      <w:r/>
    </w:p>
    <w:p>
      <w:pPr>
        <w:pStyle w:val="ListNumber"/>
        <w:spacing w:line="240" w:lineRule="auto"/>
        <w:ind w:left="720"/>
      </w:pPr>
      <w:r/>
      <w:hyperlink r:id="rId11">
        <w:r>
          <w:rPr>
            <w:color w:val="0000EE"/>
            <w:u w:val="single"/>
          </w:rPr>
          <w:t>https://www.prnewswire.com/news-releases/nano-and-advanced-materials-institute-nami-to-unveil-its-smart-products-and-new-collaboration-at-ces-2025-302341795.html</w:t>
        </w:r>
      </w:hyperlink>
      <w:r>
        <w:t xml:space="preserve"> - Details the benefits of the partnership, including enhanced product performance, durability, comfort, and user experience.</w:t>
      </w:r>
      <w:r/>
    </w:p>
    <w:p>
      <w:pPr>
        <w:pStyle w:val="ListNumber"/>
        <w:spacing w:line="240" w:lineRule="auto"/>
        <w:ind w:left="720"/>
      </w:pPr>
      <w:r/>
      <w:hyperlink r:id="rId10">
        <w:r>
          <w:rPr>
            <w:color w:val="0000EE"/>
            <w:u w:val="single"/>
          </w:rPr>
          <w:t>https://batteriesnews.com/nano-and-advanced-materials-institute-nami-to-unveil-its-smart-products-and-new-collaboration-at-ces-2025/</w:t>
        </w:r>
      </w:hyperlink>
      <w:r>
        <w:t xml:space="preserve"> - Mentions NAMI's involvement in various industries such as electronics, e-mobility, and digital health.</w:t>
      </w:r>
      <w:r/>
    </w:p>
    <w:p>
      <w:pPr>
        <w:pStyle w:val="ListNumber"/>
        <w:spacing w:line="240" w:lineRule="auto"/>
        <w:ind w:left="720"/>
      </w:pPr>
      <w:r/>
      <w:hyperlink r:id="rId11">
        <w:r>
          <w:rPr>
            <w:color w:val="0000EE"/>
            <w:u w:val="single"/>
          </w:rPr>
          <w:t>https://www.prnewswire.com/news-releases/nano-and-advanced-materials-institute-nami-to-unveil-its-smart-products-and-new-collaboration-at-ces-2025-302341795.html</w:t>
        </w:r>
      </w:hyperlink>
      <w:r>
        <w:t xml:space="preserve"> - Provides information on how to visit NAMI's booth at CES 2025 and the significance of their technology development role.</w:t>
      </w:r>
      <w:r/>
    </w:p>
    <w:p>
      <w:pPr>
        <w:pStyle w:val="ListNumber"/>
        <w:spacing w:line="240" w:lineRule="auto"/>
        <w:ind w:left="720"/>
      </w:pPr>
      <w:r/>
      <w:hyperlink r:id="rId10">
        <w:r>
          <w:rPr>
            <w:color w:val="0000EE"/>
            <w:u w:val="single"/>
          </w:rPr>
          <w:t>https://batteriesnews.com/nano-and-advanced-materials-institute-nami-to-unveil-its-smart-products-and-new-collaboration-at-ces-2025/</w:t>
        </w:r>
      </w:hyperlink>
      <w:r>
        <w:t xml:space="preserve"> - Corroborates the overall event details, including the dates and location of CES 2025.</w:t>
      </w:r>
      <w:r/>
    </w:p>
    <w:p>
      <w:pPr>
        <w:pStyle w:val="ListNumber"/>
        <w:spacing w:line="240" w:lineRule="auto"/>
        <w:ind w:left="720"/>
      </w:pPr>
      <w:r/>
      <w:hyperlink r:id="rId12">
        <w:r>
          <w:rPr>
            <w:color w:val="0000EE"/>
            <w:u w:val="single"/>
          </w:rPr>
          <w:t>https://news.google.com/rss/articles/CBMi6AFBVV95cUxOcnplUmF2ZzluOTJSaG1fTHZrd1Y0RFU4OWRKMTVSTHR2eDA1cTQ4OVozU2ZrZFR2UFRjbWNPOXp0eHI3bDhKUTdfU3FSYl9aSFdnUDdaQzlwRVlCUzF1M2NSZ2owTVVjZ19PR2dkRy13SGcwRzlYcWIzSVM0LU56bDZuOGF4am9PODZid0l2TUpVN2xXeHpOdHAwNVFtMXk2cGVMVWNBb1FLT0VUSFpCOFZkM3ZwVkwxdEpyWUFveHdPTzFyeEVMOGtMUW5vWWhBUWFFVDZXeEtqLTFaeFkxc1FDUmVwcUZ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atteriesnews.com/nano-and-advanced-materials-institute-nami-to-unveil-its-smart-products-and-new-collaboration-at-ces-2025/" TargetMode="External"/><Relationship Id="rId11" Type="http://schemas.openxmlformats.org/officeDocument/2006/relationships/hyperlink" Target="https://www.prnewswire.com/news-releases/nano-and-advanced-materials-institute-nami-to-unveil-its-smart-products-and-new-collaboration-at-ces-2025-302341795.html" TargetMode="External"/><Relationship Id="rId12" Type="http://schemas.openxmlformats.org/officeDocument/2006/relationships/hyperlink" Target="https://news.google.com/rss/articles/CBMi6AFBVV95cUxOcnplUmF2ZzluOTJSaG1fTHZrd1Y0RFU4OWRKMTVSTHR2eDA1cTQ4OVozU2ZrZFR2UFRjbWNPOXp0eHI3bDhKUTdfU3FSYl9aSFdnUDdaQzlwRVlCUzF1M2NSZ2owTVVjZ19PR2dkRy13SGcwRzlYcWIzSVM0LU56bDZuOGF4am9PODZid0l2TUpVN2xXeHpOdHAwNVFtMXk2cGVMVWNBb1FLT0VUSFpCOFZkM3ZwVkwxdEpyWUFveHdPTzFyeEVMOGtMUW5vWWhBUWFFVDZXeEtqLTFaeFkxc1FDUmVwcUZ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