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Navan's technological advancements pave the way for potential IPO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Navan, a corporate travel agency with a significant focus on technology-driven services, has made notable strides in recent months concerning its growth strategies and technological developments. Rich Liu, who recently reassumed the role of CEO, is directing these efforts amid ongoing discussions regarding a potential initial public offering (IPO), which has been a topic of speculation for some time.</w:t>
      </w:r>
      <w:r/>
    </w:p>
    <w:p>
      <w:r/>
      <w:r>
        <w:t>Liu, who was previously on the executive team during Navan's rapid expansion from approximately 100 to 1,200 employees, returned to the agency following a brief hiatus from the travel industry. He had been poised to lead an AI platform for the legal sector, Everlaw, as its chief business officer before returning to Navan. “Travel is not dead — far from it,” Liu stated, discussing the significant role of travel in enhancing sales performance for businesses. “There was a direct correlation of travel to sales performance, and therefore the company’s bottom line.”</w:t>
      </w:r>
      <w:r/>
    </w:p>
    <w:p>
      <w:r/>
      <w:r>
        <w:t>Navan's CEO indicated that despite the rise of virtual communication tools, the intrinsic value of face-to-face interactions in business remains paramount. Liu affirmed that human connection is essential for effective sales and team collaboration, suggesting that the demand for travel could experience resurgence.</w:t>
      </w:r>
      <w:r/>
    </w:p>
    <w:p>
      <w:r/>
      <w:r>
        <w:t>One of Navan’s key innovations has been its AI chatbot, Ava, which has played a crucial role in managing customer service demands, particularly during high-pressure situations such as the recent Microsoft CrowdStrike outage. During this period, the AI managed to reduce the volume of customer interactions significantly compared to those not using the chatbot. Liu reported that Ava is currently handling approximately 150,000 chats monthly, resolving over half of the inquiries autonomously. The customer satisfaction score for interactions via Ava is reportedly comparable to those involving human agents, which underscores its effectiveness in real-time situations.</w:t>
      </w:r>
      <w:r/>
    </w:p>
    <w:p>
      <w:r/>
      <w:r>
        <w:t>Navan is also enhancing its airline booking capabilities through the adoption of New Distribution Capability (NDC), a modern distribution system championed by the International Air Transport Association (IATA). Liu highlighted that the agency currently has connections with 17 airlines and that up to 30% of air bookings are now processed via NDC inventory. He noted the dynamic nature of air pricing through this system, drawing parallels to consumer experiences with platforms like Amazon — where prices fluctuate frequently, allowing for increased customer engagement.</w:t>
      </w:r>
      <w:r/>
    </w:p>
    <w:p>
      <w:r/>
      <w:r>
        <w:t xml:space="preserve">The prospect of an IPO remains uncertain as Liu refrained from confirming any timelines for such an event. However, industry analysts have speculated, based on recent reports, that Navan might prepare to move forward with its IPO in April 2025. The company has previously garnered substantial investment, with over $1 billion raised in venture capital, including a $154 million series G funding round in October 2022. Alongside Liu, Amy Butte has been appointed as Chief Financial Officer, bringing her experience from her tenure as CFO at the New York Stock Exchange, further aligning with the agency's growth aspirations. </w:t>
      </w:r>
      <w:r/>
    </w:p>
    <w:p>
      <w:r/>
      <w:r>
        <w:t>As Navan escalates its efforts in AI automation and modern airline booking methodologies, it has positioned itself at the forefront of technological advancements within the corporate travel sector, with leadership steering strategic decisions towards elevated business performance and potential market expansion.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https://canvasbusinessmodel.com/blogs/growth-strategy/navan-growth-strategy</w:t>
        </w:r>
      </w:hyperlink>
      <w:r>
        <w:t xml:space="preserve"> - This article discusses Navan's growth strategy, including expansion into new markets, integration of AI and machine learning, strategic partnerships, and focus on customer experience, which aligns with the company's technological developments and growth aspirations.</w:t>
      </w:r>
      <w:r/>
    </w:p>
    <w:p>
      <w:pPr>
        <w:pStyle w:val="ListNumber"/>
        <w:spacing w:line="240" w:lineRule="auto"/>
        <w:ind w:left="720"/>
      </w:pPr>
      <w:r/>
      <w:hyperlink r:id="rId11">
        <w:r>
          <w:rPr>
            <w:color w:val="0000EE"/>
            <w:u w:val="single"/>
          </w:rPr>
          <w:t>https://www.businessinsider.com/navan-tripactions-april-2025-ipo-2024-4</w:t>
        </w:r>
      </w:hyperlink>
      <w:r>
        <w:t xml:space="preserve"> - This source confirms Navan's plans for an IPO in April 2025 and highlights the company's financial strength and growth projections.</w:t>
      </w:r>
      <w:r/>
    </w:p>
    <w:p>
      <w:pPr>
        <w:pStyle w:val="ListNumber"/>
        <w:spacing w:line="240" w:lineRule="auto"/>
        <w:ind w:left="720"/>
      </w:pPr>
      <w:r/>
      <w:hyperlink r:id="rId12">
        <w:r>
          <w:rPr>
            <w:color w:val="0000EE"/>
            <w:u w:val="single"/>
          </w:rPr>
          <w:t>https://www.ctol.digital/news/navan-ipo-new-ceo-leadership-team/</w:t>
        </w:r>
      </w:hyperlink>
      <w:r>
        <w:t xml:space="preserve"> - This article provides details on Navan's leadership changes, including Rich Liu's appointment as CEO, and the company's preparations for an IPO, along with its significant revenue growth driven by AI technology.</w:t>
      </w:r>
      <w:r/>
    </w:p>
    <w:p>
      <w:pPr>
        <w:pStyle w:val="ListNumber"/>
        <w:spacing w:line="240" w:lineRule="auto"/>
        <w:ind w:left="720"/>
      </w:pPr>
      <w:r/>
      <w:hyperlink r:id="rId13">
        <w:r>
          <w:rPr>
            <w:color w:val="0000EE"/>
            <w:u w:val="single"/>
          </w:rPr>
          <w:t>https://navan.com/blog/insights-trends/a-complete-guide-to-corporate-travel-management</w:t>
        </w:r>
      </w:hyperlink>
      <w:r>
        <w:t xml:space="preserve"> - This blog post from Navan explains how the company's integrated travel and expense management tools, including AI-powered personal assistants, optimize corporate travel programs, which supports the mention of AI innovations.</w:t>
      </w:r>
      <w:r/>
    </w:p>
    <w:p>
      <w:pPr>
        <w:pStyle w:val="ListNumber"/>
        <w:spacing w:line="240" w:lineRule="auto"/>
        <w:ind w:left="720"/>
      </w:pPr>
      <w:r/>
      <w:hyperlink r:id="rId12">
        <w:r>
          <w:rPr>
            <w:color w:val="0000EE"/>
            <w:u w:val="single"/>
          </w:rPr>
          <w:t>https://www.ctol.digital/news/navan-ipo-new-ceo-leadership-team/</w:t>
        </w:r>
      </w:hyperlink>
      <w:r>
        <w:t xml:space="preserve"> - This source mentions Amy Butte's appointment as audit committee chair and her background, which aligns with the leadership changes and IPO preparations discussed in the article.</w:t>
      </w:r>
      <w:r/>
    </w:p>
    <w:p>
      <w:pPr>
        <w:pStyle w:val="ListNumber"/>
        <w:spacing w:line="240" w:lineRule="auto"/>
        <w:ind w:left="720"/>
      </w:pPr>
      <w:r/>
      <w:hyperlink r:id="rId10">
        <w:r>
          <w:rPr>
            <w:color w:val="0000EE"/>
            <w:u w:val="single"/>
          </w:rPr>
          <w:t>https://canvasbusinessmodel.com/blogs/growth-strategy/navan-growth-strategy</w:t>
        </w:r>
      </w:hyperlink>
      <w:r>
        <w:t xml:space="preserve"> - This article emphasizes Navan's focus on customer satisfaction and the importance of human connection in business travel, which is in line with Rich Liu's statements on the value of face-to-face interactions.</w:t>
      </w:r>
      <w:r/>
    </w:p>
    <w:p>
      <w:pPr>
        <w:pStyle w:val="ListNumber"/>
        <w:spacing w:line="240" w:lineRule="auto"/>
        <w:ind w:left="720"/>
      </w:pPr>
      <w:r/>
      <w:hyperlink r:id="rId11">
        <w:r>
          <w:rPr>
            <w:color w:val="0000EE"/>
            <w:u w:val="single"/>
          </w:rPr>
          <w:t>https://www.businessinsider.com/navan-tripactions-april-2025-ipo-2024-4</w:t>
        </w:r>
      </w:hyperlink>
      <w:r>
        <w:t xml:space="preserve"> - This source details Navan's financial performance, including its projected annual recurring revenue and growth rate, which supports the company's strong financial position mentioned in the article.</w:t>
      </w:r>
      <w:r/>
    </w:p>
    <w:p>
      <w:pPr>
        <w:pStyle w:val="ListNumber"/>
        <w:spacing w:line="240" w:lineRule="auto"/>
        <w:ind w:left="720"/>
      </w:pPr>
      <w:r/>
      <w:hyperlink r:id="rId12">
        <w:r>
          <w:rPr>
            <w:color w:val="0000EE"/>
            <w:u w:val="single"/>
          </w:rPr>
          <w:t>https://www.ctol.digital/news/navan-ipo-new-ceo-leadership-team/</w:t>
        </w:r>
      </w:hyperlink>
      <w:r>
        <w:t xml:space="preserve"> - This article mentions Navan's significant revenue growth from 2021 to 2023 and its current valuation, which aligns with the company's growth and investment milestones.</w:t>
      </w:r>
      <w:r/>
    </w:p>
    <w:p>
      <w:pPr>
        <w:pStyle w:val="ListNumber"/>
        <w:spacing w:line="240" w:lineRule="auto"/>
        <w:ind w:left="720"/>
      </w:pPr>
      <w:r/>
      <w:hyperlink r:id="rId13">
        <w:r>
          <w:rPr>
            <w:color w:val="0000EE"/>
            <w:u w:val="single"/>
          </w:rPr>
          <w:t>https://navan.com/blog/insights-trends/a-complete-guide-to-corporate-travel-management</w:t>
        </w:r>
      </w:hyperlink>
      <w:r>
        <w:t xml:space="preserve"> - This blog post highlights Navan's commitment to innovation and customer support, including 24/7 support and dynamic policies, which are key aspects of the company's growth strategy.</w:t>
      </w:r>
      <w:r/>
    </w:p>
    <w:p>
      <w:pPr>
        <w:pStyle w:val="ListNumber"/>
        <w:spacing w:line="240" w:lineRule="auto"/>
        <w:ind w:left="720"/>
      </w:pPr>
      <w:r/>
      <w:hyperlink r:id="rId10">
        <w:r>
          <w:rPr>
            <w:color w:val="0000EE"/>
            <w:u w:val="single"/>
          </w:rPr>
          <w:t>https://canvasbusinessmodel.com/blogs/growth-strategy/navan-growth-strategy</w:t>
        </w:r>
      </w:hyperlink>
      <w:r>
        <w:t xml:space="preserve"> - This article discusses Navan's strategic focus on market expansion and the integration of AI and machine learning, which are crucial for the company's technological advancements and market positioning.</w:t>
      </w:r>
      <w:r/>
    </w:p>
    <w:p>
      <w:pPr>
        <w:pStyle w:val="ListNumber"/>
        <w:spacing w:line="240" w:lineRule="auto"/>
        <w:ind w:left="720"/>
      </w:pPr>
      <w:r/>
      <w:hyperlink r:id="rId12">
        <w:r>
          <w:rPr>
            <w:color w:val="0000EE"/>
            <w:u w:val="single"/>
          </w:rPr>
          <w:t>https://www.ctol.digital/news/navan-ipo-new-ceo-leadership-team/</w:t>
        </w:r>
      </w:hyperlink>
      <w:r>
        <w:t xml:space="preserve"> - This source notes the heating U.S. IPO market and its implications for companies like Navan, which supports the speculation around Navan's potential IPO timeline.</w:t>
      </w:r>
      <w:r/>
    </w:p>
    <w:p>
      <w:pPr>
        <w:pStyle w:val="ListNumber"/>
        <w:spacing w:line="240" w:lineRule="auto"/>
        <w:ind w:left="720"/>
      </w:pPr>
      <w:r/>
      <w:hyperlink r:id="rId14">
        <w:r>
          <w:rPr>
            <w:color w:val="0000EE"/>
            <w:u w:val="single"/>
          </w:rPr>
          <w:t>https://skift.com/2025/01/07/navan-exec-on-how-ai-chatbot-came-through-during-crowdstrike-outage/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nvasbusinessmodel.com/blogs/growth-strategy/navan-growth-strategy" TargetMode="External"/><Relationship Id="rId11" Type="http://schemas.openxmlformats.org/officeDocument/2006/relationships/hyperlink" Target="https://www.businessinsider.com/navan-tripactions-april-2025-ipo-2024-4" TargetMode="External"/><Relationship Id="rId12" Type="http://schemas.openxmlformats.org/officeDocument/2006/relationships/hyperlink" Target="https://www.ctol.digital/news/navan-ipo-new-ceo-leadership-team/" TargetMode="External"/><Relationship Id="rId13" Type="http://schemas.openxmlformats.org/officeDocument/2006/relationships/hyperlink" Target="https://navan.com/blog/insights-trends/a-complete-guide-to-corporate-travel-management" TargetMode="External"/><Relationship Id="rId14" Type="http://schemas.openxmlformats.org/officeDocument/2006/relationships/hyperlink" Target="https://skift.com/2025/01/07/navan-exec-on-how-ai-chatbot-came-through-during-crowdstrike-ou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