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dual-edged sword of AI in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surrounding artificial intelligence (AI) automation, particularly in the context of cybersecurity, highlight a dual-edged sword for businesses. While AI technologies promise enhanced efficiency and capabilities, they also introduce vulnerabilities that can be exploited by malicious actors. Recent findings show that human error remains a primary contributor to cybersecurity breaches, with around 74 percent of Chief Information Security Officers (CISOs) identifying it as a significant risk.</w:t>
      </w:r>
      <w:r/>
    </w:p>
    <w:p>
      <w:r/>
      <w:r>
        <w:t>A study reveals that when organisations move to cloud-based environments, they frequently encounter a multitude of human-related security issues. Misconfigurations of technology, phishing attempts, and multi-factor authentication (MFA) failures are just a few examples of the problems organisations face. While MFA was once regarded as a robust security measure capable of thwarting unauthorised access, attackers have now adapted their strategies. They concentrate on misleading users into approving fraudulent MFA requests, which can lead to severe data breaches.</w:t>
      </w:r>
      <w:r/>
    </w:p>
    <w:p>
      <w:r/>
      <w:r>
        <w:t>The rising sophistication of cybercriminal tactics, where even seemingly innocuous activities—such as sharing workplace photographs—can inadvertently provide attackers with security insights, exemplifies the modern challenge for security teams. Similarly, employees connecting personal devices to corporate networks may expose sensitive information through mobile malware or risk-laden online behaviours.</w:t>
      </w:r>
      <w:r/>
    </w:p>
    <w:p>
      <w:r/>
      <w:r>
        <w:t>The threat landscape has expanded with the advent of AI-enabled attacks. As noted by Chris Jackson, Chief Product and Technology Officer at Six Degrees, cybercriminals are beginning to leverage AI to enhance the effectiveness of phishing efforts. This lends itself to more convincing and targeted social engineering incidents, increasing the likelihood of successful cyberattacks. Jackson also highlighted the anxiety within security teams regarding a potential excessive reliance on AI, wherein false positives from AI-generated alerts could overwhelm human operators, causing genuine threats to be overlooked—a phenomenon described as 'alert fatigue.'</w:t>
      </w:r>
      <w:r/>
    </w:p>
    <w:p>
      <w:r/>
      <w:r>
        <w:t>To mitigate these risks, security experts advocate for comprehensive strategies rather than attempting to eliminate human error entirely. The Cloud Security Alliance identifies misconfiguration of cloud platforms and inadequate identity and access management as significant contributors to data breaches. Consequently, organisations are encouraged to adhere to best practices recommended by cloud service providers while ensuring that all employees are adequately educated on cyber and cloud security protocols.</w:t>
      </w:r>
      <w:r/>
    </w:p>
    <w:p>
      <w:r/>
      <w:r>
        <w:t>Training remains a critical component of any defence against human error. However, to be most effective, it should be tailored to individual employee roles, focusing on the particular risks they might face in their daily tasks. Implementing biometric authentication methods can also add an additional layer of security as organisations transition to updated identity verification methods.</w:t>
      </w:r>
      <w:r/>
    </w:p>
    <w:p>
      <w:r/>
      <w:r>
        <w:t xml:space="preserve">In parallel, excitement is building around the introduction of agentic AI—systems capable of making independent decisions and mimicking human behaviour. As Ev Kontsevoy, CEO of Teleport, noted, the term 'agentic AI' is gaining traction, with leading tech companies eager to develop these technologies. While these AI agents promise improved automation and efficiency, they may inadvertently reflect human vulnerabilities. </w:t>
      </w:r>
      <w:r/>
    </w:p>
    <w:p>
      <w:r/>
      <w:r>
        <w:t>The intersection of AI and cybersecurity raises concerns about identity management as these agents do not fit neatly into existing frameworks that classify users strictly as either human or machine. Researchers have demonstrated that AI can be manipulated, and with cyber threats continuing to evolve, the intersection of AI agents and security presents a challenge for businesses. The rising demand for these technologies—82% of executives surveyed by Capgemini indicated plans to implement AI agents—suggests that the market may see a consolidation of tools to handle both human and AI identities under a unified security framework.</w:t>
      </w:r>
      <w:r/>
    </w:p>
    <w:p>
      <w:r/>
      <w:r>
        <w:t>Moving forward, establishing secure access protocols that regard all users—AI or human—through consistent security measures may be an effective strategy. Zero-trust models could become integral in managing AI identities, advocating for ephemeral access privileges based on real-time task requirements. This evolving paradigm underscores the importance of reinforcing identity management that is resilient against both AI vulnerabilities and traditional human errors.</w:t>
      </w:r>
      <w:r/>
    </w:p>
    <w:p>
      <w:r/>
      <w:r>
        <w:t>As firms continue to explore new AI capabilities, the need for robust, adaptive security measures is critical. Balancing the innovative advantages of agentic AI with proactive risk management strategies will be necessary to safeguard corporate environments against escalating cyber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https://www.ibm.com/thought-leadership/institute-business-value/en-us/report/ai-cybersecurity</w:t>
        </w:r>
      </w:hyperlink>
      <w:r>
        <w:t xml:space="preserve"> - Corroborates the use of AI-powered automation in cybersecurity to drive improved insights, productivity, and economies of scale, and the need for a proactive posture in protecting core business operations.</w:t>
      </w:r>
      <w:r/>
    </w:p>
    <w:p>
      <w:pPr>
        <w:pStyle w:val="ListNumber"/>
        <w:spacing w:line="240" w:lineRule="auto"/>
        <w:ind w:left="720"/>
      </w:pPr>
      <w:r/>
      <w:hyperlink r:id="rId11">
        <w:r>
          <w:rPr>
            <w:color w:val="0000EE"/>
            <w:u w:val="single"/>
          </w:rPr>
          <w:t>https://www.infosecinstitute.com/resources/security-awareness/human-error-responsible-data-breaches/</w:t>
        </w:r>
      </w:hyperlink>
      <w:r>
        <w:t xml:space="preserve"> - Supports the finding that human error is responsible for a significant percentage of data breaches, with 74% of incidents including some human element.</w:t>
      </w:r>
      <w:r/>
    </w:p>
    <w:p>
      <w:pPr>
        <w:pStyle w:val="ListNumber"/>
        <w:spacing w:line="240" w:lineRule="auto"/>
        <w:ind w:left="720"/>
      </w:pPr>
      <w:r/>
      <w:hyperlink r:id="rId12">
        <w:r>
          <w:rPr>
            <w:color w:val="0000EE"/>
            <w:u w:val="single"/>
          </w:rPr>
          <w:t>https://blog.knowbe4.com/88-percent-of-data-breaches-are-caused-by-human-error</w:t>
        </w:r>
      </w:hyperlink>
      <w:r>
        <w:t xml:space="preserve"> - Confirms that approximately 88 percent of all data breaches are caused by human error, highlighting the importance of addressing this issue.</w:t>
      </w:r>
      <w:r/>
    </w:p>
    <w:p>
      <w:pPr>
        <w:pStyle w:val="ListNumber"/>
        <w:spacing w:line="240" w:lineRule="auto"/>
        <w:ind w:left="720"/>
      </w:pPr>
      <w:r/>
      <w:hyperlink r:id="rId13">
        <w:r>
          <w:rPr>
            <w:color w:val="0000EE"/>
            <w:u w:val="single"/>
          </w:rPr>
          <w:t>https://kpmg.com/ch/en/insights/cybersecurity-risk/artificial-intelligence-influences.html</w:t>
        </w:r>
      </w:hyperlink>
      <w:r>
        <w:t xml:space="preserve"> - Details the benefits of incorporating AI into cybersecurity, including the automation of security processes and enhanced detection and response to threats.</w:t>
      </w:r>
      <w:r/>
    </w:p>
    <w:p>
      <w:pPr>
        <w:pStyle w:val="ListNumber"/>
        <w:spacing w:line="240" w:lineRule="auto"/>
        <w:ind w:left="720"/>
      </w:pPr>
      <w:r/>
      <w:hyperlink r:id="rId11">
        <w:r>
          <w:rPr>
            <w:color w:val="0000EE"/>
            <w:u w:val="single"/>
          </w:rPr>
          <w:t>https://www.infosecinstitute.com/resources/security-awareness/human-error-responsible-data-breaches/</w:t>
        </w:r>
      </w:hyperlink>
      <w:r>
        <w:t xml:space="preserve"> - Explains how human errors such as misconfigurations, phishing attempts, and MFA failures contribute to cybersecurity breaches.</w:t>
      </w:r>
      <w:r/>
    </w:p>
    <w:p>
      <w:pPr>
        <w:pStyle w:val="ListNumber"/>
        <w:spacing w:line="240" w:lineRule="auto"/>
        <w:ind w:left="720"/>
      </w:pPr>
      <w:r/>
      <w:hyperlink r:id="rId13">
        <w:r>
          <w:rPr>
            <w:color w:val="0000EE"/>
            <w:u w:val="single"/>
          </w:rPr>
          <w:t>https://kpmg.com/ch/en/insights/cybersecurity-risk/artificial-intelligence-influences.html</w:t>
        </w:r>
      </w:hyperlink>
      <w:r>
        <w:t xml:space="preserve"> - Discusses how AI enables organizations to respond more effectively to threats with minimal disruption to business operations.</w:t>
      </w:r>
      <w:r/>
    </w:p>
    <w:p>
      <w:pPr>
        <w:pStyle w:val="ListNumber"/>
        <w:spacing w:line="240" w:lineRule="auto"/>
        <w:ind w:left="720"/>
      </w:pPr>
      <w:r/>
      <w:hyperlink r:id="rId12">
        <w:r>
          <w:rPr>
            <w:color w:val="0000EE"/>
            <w:u w:val="single"/>
          </w:rPr>
          <w:t>https://blog.knowbe4.com/88-percent-of-data-breaches-are-caused-by-human-error</w:t>
        </w:r>
      </w:hyperlink>
      <w:r>
        <w:t xml:space="preserve"> - Highlights the psychological aspects of human error, such as distraction and the perceived legitimacy of phishing emails, which contribute to data breaches.</w:t>
      </w:r>
      <w:r/>
    </w:p>
    <w:p>
      <w:pPr>
        <w:pStyle w:val="ListNumber"/>
        <w:spacing w:line="240" w:lineRule="auto"/>
        <w:ind w:left="720"/>
      </w:pPr>
      <w:r/>
      <w:hyperlink r:id="rId10">
        <w:r>
          <w:rPr>
            <w:color w:val="0000EE"/>
            <w:u w:val="single"/>
          </w:rPr>
          <w:t>https://www.ibm.com/thought-leadership/institute-business-value/en-us/report/ai-cybersecurity</w:t>
        </w:r>
      </w:hyperlink>
      <w:r>
        <w:t xml:space="preserve"> - Emphasizes the need for comprehensive strategies to mitigate risks, including addressing skills gaps and integrating disparate data sets and security tools.</w:t>
      </w:r>
      <w:r/>
    </w:p>
    <w:p>
      <w:pPr>
        <w:pStyle w:val="ListNumber"/>
        <w:spacing w:line="240" w:lineRule="auto"/>
        <w:ind w:left="720"/>
      </w:pPr>
      <w:r/>
      <w:hyperlink r:id="rId13">
        <w:r>
          <w:rPr>
            <w:color w:val="0000EE"/>
            <w:u w:val="single"/>
          </w:rPr>
          <w:t>https://kpmg.com/ch/en/insights/cybersecurity-risk/artificial-intelligence-influences.html</w:t>
        </w:r>
      </w:hyperlink>
      <w:r>
        <w:t xml:space="preserve"> - Addresses the concern of 'alert fatigue' from AI-generated alerts and the importance of balancing AI capabilities with proactive risk management strategies.</w:t>
      </w:r>
      <w:r/>
    </w:p>
    <w:p>
      <w:pPr>
        <w:pStyle w:val="ListNumber"/>
        <w:spacing w:line="240" w:lineRule="auto"/>
        <w:ind w:left="720"/>
      </w:pPr>
      <w:r/>
      <w:hyperlink r:id="rId12">
        <w:r>
          <w:rPr>
            <w:color w:val="0000EE"/>
            <w:u w:val="single"/>
          </w:rPr>
          <w:t>https://blog.knowbe4.com/88-percent-of-data-breaches-are-caused-by-human-error</w:t>
        </w:r>
      </w:hyperlink>
      <w:r>
        <w:t xml:space="preserve"> - Stresses the importance of tailored security awareness training for employees to mitigate human error in cybersecurity.</w:t>
      </w:r>
      <w:r/>
    </w:p>
    <w:p>
      <w:pPr>
        <w:pStyle w:val="ListNumber"/>
        <w:spacing w:line="240" w:lineRule="auto"/>
        <w:ind w:left="720"/>
      </w:pPr>
      <w:r/>
      <w:hyperlink r:id="rId13">
        <w:r>
          <w:rPr>
            <w:color w:val="0000EE"/>
            <w:u w:val="single"/>
          </w:rPr>
          <w:t>https://kpmg.com/ch/en/insights/cybersecurity-risk/artificial-intelligence-influences.html</w:t>
        </w:r>
      </w:hyperlink>
      <w:r>
        <w:t xml:space="preserve"> - Discusses the potential of zero-trust models and ephemeral access privileges in managing AI identities and ensuring consistent security measures.</w:t>
      </w:r>
      <w:r/>
    </w:p>
    <w:p>
      <w:pPr>
        <w:pStyle w:val="ListNumber"/>
        <w:spacing w:line="240" w:lineRule="auto"/>
        <w:ind w:left="720"/>
      </w:pPr>
      <w:r/>
      <w:hyperlink r:id="rId14">
        <w:r>
          <w:rPr>
            <w:color w:val="0000EE"/>
            <w:u w:val="single"/>
          </w:rPr>
          <w:t>https://betanews.com/2025/01/09/how-can-organizations-mitigate-the-security-risks-caused-by-human-error/</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sgFBVV95cUxNUy05MElUUUM3NnkwOXBHVWxmeVlHOEVEekRYU3lHZ2ZOZEE3VV9rUmRuTHByNmVObnVWVUZzcXRjTERwTWlSU1F3aHYtaEpBRVNMX1AxbzVWZDlZNk5NSF9zeFkxcGNIbnU1SDR5UnBheURJekE5NTY2UWhyTDE2cWNUNzJoZmpmTkpRMXBWMllVSHVuU3RpX0ZYNnluUVkzLUJYWXBmNVJhS2hCdlBkNkF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ought-leadership/institute-business-value/en-us/report/ai-cybersecurity" TargetMode="External"/><Relationship Id="rId11" Type="http://schemas.openxmlformats.org/officeDocument/2006/relationships/hyperlink" Target="https://www.infosecinstitute.com/resources/security-awareness/human-error-responsible-data-breaches/" TargetMode="External"/><Relationship Id="rId12" Type="http://schemas.openxmlformats.org/officeDocument/2006/relationships/hyperlink" Target="https://blog.knowbe4.com/88-percent-of-data-breaches-are-caused-by-human-error" TargetMode="External"/><Relationship Id="rId13" Type="http://schemas.openxmlformats.org/officeDocument/2006/relationships/hyperlink" Target="https://kpmg.com/ch/en/insights/cybersecurity-risk/artificial-intelligence-influences.html" TargetMode="External"/><Relationship Id="rId14" Type="http://schemas.openxmlformats.org/officeDocument/2006/relationships/hyperlink" Target="https://betanews.com/2025/01/09/how-can-organizations-mitigate-the-security-risks-caused-by-human-error/" TargetMode="External"/><Relationship Id="rId15" Type="http://schemas.openxmlformats.org/officeDocument/2006/relationships/hyperlink" Target="https://news.google.com/rss/articles/CBMisgFBVV95cUxNUy05MElUUUM3NnkwOXBHVWxmeVlHOEVEekRYU3lHZ2ZOZEE3VV9rUmRuTHByNmVObnVWVUZzcXRjTERwTWlSU1F3aHYtaEpBRVNMX1AxbzVWZDlZNk5NSF9zeFkxcGNIbnU1SDR5UnBheURJekE5NTY2UWhyTDE2cWNUNzJoZmpmTkpRMXBWMllVSHVuU3RpX0ZYNnluUVkzLUJYWXBmNVJhS2hCdlBkNkF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