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NexAIoT to showcase NexMOV-2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NexAIoT is gearing up for its prominent appearance at the upcoming Consumer Electronics Show (CES) 2025, scheduled to take place in Las Vegas, Nevada. The company is set to showcase its Second-Generation Autonomous Mobile Robot (AMR), known as the NexMOV-2. This latest innovation underscores significant advancements in the realms of intelligent mobility and modular design, reflecting the evolving landscape of robotics technology tailored for business applications.</w:t>
      </w:r>
      <w:r/>
    </w:p>
    <w:p>
      <w:r/>
      <w:r>
        <w:t>The mobile robot platform market has been forecasted to witness substantial growth over the next decade. According to estimates, the market size is expected to escalate from approximately US$2.42 billion in 2023 to an impressive US$8.02 billion by 2033, indicating a compound annual growth rate (CAGR) of 12.7% during this period. In response to this trend, NexAIoT is positioning the NexMOV-2 as a flexible solution tailored to the diverse needs of modern industrial and commercial operations.</w:t>
      </w:r>
      <w:r/>
    </w:p>
    <w:p>
      <w:r/>
      <w:r>
        <w:t>Among the NexMOV-2's noteworthy features is its utilisation of Visual SLAM (Simultaneous Localization and Mapping) technology. This innovation allows for accurate real-time navigation without the necessity of expensive LiDAR technology. The modular AMR controller of the NexMOV-2 is compatible with Intel SMARC or Nvidia SO-DIMM modules, thus permitting significant scalability and customization for a variety of applications across sectors, including logistics, manufacturing, and healthcare, where operational efficiency is vital.</w:t>
      </w:r>
      <w:r/>
    </w:p>
    <w:p>
      <w:r/>
      <w:r>
        <w:t>Furthermore, the NexMOV-2 integrates AI-powered 3D vision technology, which works in conjunction with its Visual SLAM capabilities. A distinct feature of this robot is its smart autonomous docking wireless charging system, which ensures uninterrupted operations even in intricate environments.</w:t>
      </w:r>
      <w:r/>
    </w:p>
    <w:p>
      <w:r/>
      <w:r>
        <w:t>In a strategic partnership with Kneron, NexAIoT has incorporated Kneron’s KL730 NPU, an advanced AI 3D vision solution tailored for edge computing scenarios, into the NexMOV-2 design. This integration facilitates exceptional AI-driven capabilities, including advanced obstacle avoidance and AI sensor fusion recognition, further enhancing performance and efficiency while maintaining low cost and power consumption.</w:t>
      </w:r>
      <w:r/>
    </w:p>
    <w:p>
      <w:r/>
      <w:r>
        <w:t>During CES 2025, NexAIoT will conduct live demonstrations of the NexMOV-2 in collaboration with Kneron at North Hall, booth #9071. This exhibition aims to spotlight the technological advancements powered by the joint efforts of both companies in the mobile robotics arena.</w:t>
      </w:r>
      <w:r/>
    </w:p>
    <w:p>
      <w:r/>
      <w:r>
        <w:t>Hoe Seng Ooi, Chief Technology Officer at NexAIoT, remarked, “CES provides the perfect platform to unveil NexMOV-2 and share our vision for the future of autonomous mobile robotics. The NexMOV-2 reflects our clear commitment to continuous innovation and collaboration with our partners. Through this solution, we are able to address the growing demand for intelligent, adaptable AI-driven robotics that industries across the globe need to navigate today’s operational challenges.”</w:t>
      </w:r>
      <w:r/>
    </w:p>
    <w:p>
      <w:r/>
      <w:r>
        <w:t>As the tech industry remains abuzz with interest in advancements in AI and automation, the NexMOV-2 stands as a testament to NexAIoT's dedication to driving progress in mobile robotics technology. For further details on NexAIoT and their innovative solutions in robotics, individuals are directed to visit their official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https://www.iot-now.com/2025/01/07/148716-nexaiot-unveils-nexmov-2-amr-at-ces-2025/</w:t>
        </w:r>
      </w:hyperlink>
      <w:r>
        <w:t xml:space="preserve"> - Corroborates NexAIoT's participation at CES 2025, the features of the NexMOV-2, and the market growth projections.</w:t>
      </w:r>
      <w:r/>
    </w:p>
    <w:p>
      <w:pPr>
        <w:pStyle w:val="ListNumber"/>
        <w:spacing w:line="240" w:lineRule="auto"/>
        <w:ind w:left="720"/>
      </w:pPr>
      <w:r/>
      <w:hyperlink r:id="rId11">
        <w:r>
          <w:rPr>
            <w:color w:val="0000EE"/>
            <w:u w:val="single"/>
          </w:rPr>
          <w:t>https://www.kudan.io/blog/nexaiot-to-launch-next-gen-ai-powered-amr-nexmov-2-with-kudan-visual-slam/</w:t>
        </w:r>
      </w:hyperlink>
      <w:r>
        <w:t xml:space="preserve"> - Supports the use of Visual SLAM technology, modular AMR controller, and AI-powered 3D vision in the NexMOV-2.</w:t>
      </w:r>
      <w:r/>
    </w:p>
    <w:p>
      <w:pPr>
        <w:pStyle w:val="ListNumber"/>
        <w:spacing w:line="240" w:lineRule="auto"/>
        <w:ind w:left="720"/>
      </w:pPr>
      <w:r/>
      <w:hyperlink r:id="rId12">
        <w:r>
          <w:rPr>
            <w:color w:val="0000EE"/>
            <w:u w:val="single"/>
          </w:rPr>
          <w:t>https://www.rockingrobots.com/ces-nexaiot-to-unveil-nexmov-2-amr/</w:t>
        </w:r>
      </w:hyperlink>
      <w:r>
        <w:t xml:space="preserve"> - Confirms the integration of Kneron’s KL730 NPU, smart autonomous docking, and wireless charging in the NexMOV-2.</w:t>
      </w:r>
      <w:r/>
    </w:p>
    <w:p>
      <w:pPr>
        <w:pStyle w:val="ListNumber"/>
        <w:spacing w:line="240" w:lineRule="auto"/>
        <w:ind w:left="720"/>
      </w:pPr>
      <w:r/>
      <w:hyperlink r:id="rId13">
        <w:r>
          <w:rPr>
            <w:color w:val="0000EE"/>
            <w:u w:val="single"/>
          </w:rPr>
          <w:t>https://www.businesswire.com/news/home/20250106285968/en/NEXCOM-Unveiling-NexMOV-2-Innovations-and-Next-Gen-AI-Robotics-Technology-at-CES-2025</w:t>
        </w:r>
      </w:hyperlink>
      <w:r>
        <w:t xml:space="preserve"> - Details the market growth projections, key features of the NexMOV-2, and the partnership with Kneron.</w:t>
      </w:r>
      <w:r/>
    </w:p>
    <w:p>
      <w:pPr>
        <w:pStyle w:val="ListNumber"/>
        <w:spacing w:line="240" w:lineRule="auto"/>
        <w:ind w:left="720"/>
      </w:pPr>
      <w:r/>
      <w:hyperlink r:id="rId10">
        <w:r>
          <w:rPr>
            <w:color w:val="0000EE"/>
            <w:u w:val="single"/>
          </w:rPr>
          <w:t>https://www.iot-now.com/2025/01/07/148716-nexaiot-unveils-nexmov-2-amr-at-ces-2025/</w:t>
        </w:r>
      </w:hyperlink>
      <w:r>
        <w:t xml:space="preserve"> - Quotes Hoe Seng Ooi, Chief Technology Officer at NexAIoT, on the significance of CES 2025 for unveiling the NexMOV-2.</w:t>
      </w:r>
      <w:r/>
    </w:p>
    <w:p>
      <w:pPr>
        <w:pStyle w:val="ListNumber"/>
        <w:spacing w:line="240" w:lineRule="auto"/>
        <w:ind w:left="720"/>
      </w:pPr>
      <w:r/>
      <w:hyperlink r:id="rId11">
        <w:r>
          <w:rPr>
            <w:color w:val="0000EE"/>
            <w:u w:val="single"/>
          </w:rPr>
          <w:t>https://www.kudan.io/blog/nexaiot-to-launch-next-gen-ai-powered-amr-nexmov-2-with-kudan-visual-slam/</w:t>
        </w:r>
      </w:hyperlink>
      <w:r>
        <w:t xml:space="preserve"> - Explains the benefits of using Visual SLAM over traditional 2D-LiDAR and the modular design of the NexMOV-2.</w:t>
      </w:r>
      <w:r/>
    </w:p>
    <w:p>
      <w:pPr>
        <w:pStyle w:val="ListNumber"/>
        <w:spacing w:line="240" w:lineRule="auto"/>
        <w:ind w:left="720"/>
      </w:pPr>
      <w:r/>
      <w:hyperlink r:id="rId12">
        <w:r>
          <w:rPr>
            <w:color w:val="0000EE"/>
            <w:u w:val="single"/>
          </w:rPr>
          <w:t>https://www.rockingrobots.com/ces-nexaiot-to-unveil-nexmov-2-amr/</w:t>
        </w:r>
      </w:hyperlink>
      <w:r>
        <w:t xml:space="preserve"> - Highlights the live demonstrations at CES 2025 and the collaboration between NexAIoT and Kneron.</w:t>
      </w:r>
      <w:r/>
    </w:p>
    <w:p>
      <w:pPr>
        <w:pStyle w:val="ListNumber"/>
        <w:spacing w:line="240" w:lineRule="auto"/>
        <w:ind w:left="720"/>
      </w:pPr>
      <w:r/>
      <w:hyperlink r:id="rId13">
        <w:r>
          <w:rPr>
            <w:color w:val="0000EE"/>
            <w:u w:val="single"/>
          </w:rPr>
          <w:t>https://www.businesswire.com/news/home/20250106285968/en/NEXCOM-Unveiling-NexMOV-2-Innovations-and-Next-Gen-AI-Robotics-Technology-at-CES-2025</w:t>
        </w:r>
      </w:hyperlink>
      <w:r>
        <w:t xml:space="preserve"> - Provides details on the smart autonomous docking wireless charging system and its importance in continuous operation.</w:t>
      </w:r>
      <w:r/>
    </w:p>
    <w:p>
      <w:pPr>
        <w:pStyle w:val="ListNumber"/>
        <w:spacing w:line="240" w:lineRule="auto"/>
        <w:ind w:left="720"/>
      </w:pPr>
      <w:r/>
      <w:hyperlink r:id="rId10">
        <w:r>
          <w:rPr>
            <w:color w:val="0000EE"/>
            <w:u w:val="single"/>
          </w:rPr>
          <w:t>https://www.iot-now.com/2025/01/07/148716-nexaiot-unveils-nexmov-2-amr-at-ces-2025/</w:t>
        </w:r>
      </w:hyperlink>
      <w:r>
        <w:t xml:space="preserve"> - Mentions the booth location (North Hall, booth #9071) for the NexMOV-2 demonstration at CES 2025.</w:t>
      </w:r>
      <w:r/>
    </w:p>
    <w:p>
      <w:pPr>
        <w:pStyle w:val="ListNumber"/>
        <w:spacing w:line="240" w:lineRule="auto"/>
        <w:ind w:left="720"/>
      </w:pPr>
      <w:r/>
      <w:hyperlink r:id="rId11">
        <w:r>
          <w:rPr>
            <w:color w:val="0000EE"/>
            <w:u w:val="single"/>
          </w:rPr>
          <w:t>https://www.kudan.io/blog/nexaiot-to-launch-next-gen-ai-powered-amr-nexmov-2-with-kudan-visual-slam/</w:t>
        </w:r>
      </w:hyperlink>
      <w:r>
        <w:t xml:space="preserve"> - Supports the integration of ROS2 for efficient fleet management and real-time monitoring in the NexMOV-2.</w:t>
      </w:r>
      <w:r/>
    </w:p>
    <w:p>
      <w:pPr>
        <w:pStyle w:val="ListNumber"/>
        <w:spacing w:line="240" w:lineRule="auto"/>
        <w:ind w:left="720"/>
      </w:pPr>
      <w:r/>
      <w:hyperlink r:id="rId13">
        <w:r>
          <w:rPr>
            <w:color w:val="0000EE"/>
            <w:u w:val="single"/>
          </w:rPr>
          <w:t>https://www.businesswire.com/news/home/20250106285968/en/NEXCOM-Unveiling-NexMOV-2-Innovations-and-Next-Gen-AI-Robotics-Technology-at-CES-2025</w:t>
        </w:r>
      </w:hyperlink>
      <w:r>
        <w:t xml:space="preserve"> - Corroborates the commitment to innovation and collaboration with partners as stated by Hoe Seng Ooi.</w:t>
      </w:r>
      <w:r/>
    </w:p>
    <w:p>
      <w:pPr>
        <w:pStyle w:val="ListNumber"/>
        <w:spacing w:line="240" w:lineRule="auto"/>
        <w:ind w:left="720"/>
      </w:pPr>
      <w:r/>
      <w:hyperlink r:id="rId10">
        <w:r>
          <w:rPr>
            <w:color w:val="0000EE"/>
            <w:u w:val="single"/>
          </w:rPr>
          <w:t>https://www.iot-now.com/2025/01/07/148716-nexaiot-unveils-nexmov-2-amr-at-ces-2025/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ot-now.com/2025/01/07/148716-nexaiot-unveils-nexmov-2-amr-at-ces-2025/" TargetMode="External"/><Relationship Id="rId11" Type="http://schemas.openxmlformats.org/officeDocument/2006/relationships/hyperlink" Target="https://www.kudan.io/blog/nexaiot-to-launch-next-gen-ai-powered-amr-nexmov-2-with-kudan-visual-slam/" TargetMode="External"/><Relationship Id="rId12" Type="http://schemas.openxmlformats.org/officeDocument/2006/relationships/hyperlink" Target="https://www.rockingrobots.com/ces-nexaiot-to-unveil-nexmov-2-amr/" TargetMode="External"/><Relationship Id="rId13" Type="http://schemas.openxmlformats.org/officeDocument/2006/relationships/hyperlink" Target="https://www.businesswire.com/news/home/20250106285968/en/NEXCOM-Unveiling-NexMOV-2-Innovations-and-Next-Gen-AI-Robotics-Technology-at-CE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