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Online spending rises, oil prices rebound and mayoral candidacy announced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2023 holiday season, online spending experienced a notable increase, rising by 8.7% compared to the previous year. According to data from Adobe, consumers spent a total of $241.4 billion on retailers’ websites and apps between November 1 and December 31. The growth in online shopping has been attributed to attractive deals and the implementation of AI-powered chatbots, which played a significant role in enhancing the purchasing experience for shoppers. This trend reflects the continuing evolution of e-commerce, particularly as technology integrates more with consumer engagement strategies.</w:t>
      </w:r>
      <w:r/>
    </w:p>
    <w:p>
      <w:r/>
      <w:r>
        <w:t>In a separate development, oil prices saw a reversal of early declines on Tuesday, buoyed by concerns regarding tighter supply from Russia and Iran amid escalating Western sanctions. Market activity indicated that Brent crude futures rose by 60 cents, or 0.79%, reaching $76.90 per barrel. Meanwhile, U.S. West Texas Intermediate crude increased by 50 cents, or 0.68%, to settle at $74.06. These fluctuations in oil prices indicate the volatile nature of global energy markets and the impact of geopolitical tensions on commodity pricing.</w:t>
      </w:r>
      <w:r/>
    </w:p>
    <w:p>
      <w:r/>
      <w:r>
        <w:t>In local political news, interim Mayor of St. George, Dustin Yates, formally announced his intention to run for a full term as mayor. Yates, who was appointed by Governor Jeff Landry in May, made the announcement on Tuesday morning. The election is scheduled to take place on March 29. This decision marks a crucial step for Yates as he seeks to solidify his leadership within the community following his recent appointment.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https://www.digitalcommerce360.com/article/online-holiday-sales/</w:t>
        </w:r>
      </w:hyperlink>
      <w:r>
        <w:t xml:space="preserve"> - Corroborates the 8.7% increase in online holiday sales in 2024, the total spending of $241.4 billion, and the role of AI-powered chatbots in enhancing the shopping experience.</w:t>
      </w:r>
      <w:r/>
    </w:p>
    <w:p>
      <w:pPr>
        <w:pStyle w:val="ListNumber"/>
        <w:spacing w:line="240" w:lineRule="auto"/>
        <w:ind w:left="720"/>
      </w:pPr>
      <w:r/>
      <w:hyperlink r:id="rId10">
        <w:r>
          <w:rPr>
            <w:color w:val="0000EE"/>
            <w:u w:val="single"/>
          </w:rPr>
          <w:t>https://www.digitalcommerce360.com/article/online-holiday-sales/</w:t>
        </w:r>
      </w:hyperlink>
      <w:r>
        <w:t xml:space="preserve"> - Provides details on how discounts and generative AI drove consumer spending and traffic to retail sites during the holiday season.</w:t>
      </w:r>
      <w:r/>
    </w:p>
    <w:p>
      <w:pPr>
        <w:pStyle w:val="ListNumber"/>
        <w:spacing w:line="240" w:lineRule="auto"/>
        <w:ind w:left="720"/>
      </w:pPr>
      <w:r/>
      <w:hyperlink r:id="rId11">
        <w:r>
          <w:rPr>
            <w:color w:val="0000EE"/>
            <w:u w:val="single"/>
          </w:rPr>
          <w:t>https://keymakr.com/blog/the-rise-of-ai-in-e-commerce-how-machine-learning-is-revolutionizing-online-shopping/</w:t>
        </w:r>
      </w:hyperlink>
      <w:r>
        <w:t xml:space="preserve"> - Explains how AI is changing online shopping through inventory management, dynamic pricing, and personalized product recommendations.</w:t>
      </w:r>
      <w:r/>
    </w:p>
    <w:p>
      <w:pPr>
        <w:pStyle w:val="ListNumber"/>
        <w:spacing w:line="240" w:lineRule="auto"/>
        <w:ind w:left="720"/>
      </w:pPr>
      <w:r/>
      <w:hyperlink r:id="rId11">
        <w:r>
          <w:rPr>
            <w:color w:val="0000EE"/>
            <w:u w:val="single"/>
          </w:rPr>
          <w:t>https://keymakr.com/blog/the-rise-of-ai-in-e-commerce-how-machine-learning-is-revolutionizing-online-shopping/</w:t>
        </w:r>
      </w:hyperlink>
      <w:r>
        <w:t xml:space="preserve"> - Details the role of AI-powered chatbots and virtual assistants in customer service and shopping assistance.</w:t>
      </w:r>
      <w:r/>
    </w:p>
    <w:p>
      <w:pPr>
        <w:pStyle w:val="ListNumber"/>
        <w:spacing w:line="240" w:lineRule="auto"/>
        <w:ind w:left="720"/>
      </w:pPr>
      <w:r/>
      <w:hyperlink r:id="rId12">
        <w:r>
          <w:rPr>
            <w:color w:val="0000EE"/>
            <w:u w:val="single"/>
          </w:rPr>
          <w:t>https://www.bloomreach.com/en/blog/ai-powered-personal-shopping-services</w:t>
        </w:r>
      </w:hyperlink>
      <w:r>
        <w:t xml:space="preserve"> - Discusses the impact of conversational AI on online shopping, including 24/7 customer support and personalized product recommendations.</w:t>
      </w:r>
      <w:r/>
    </w:p>
    <w:p>
      <w:pPr>
        <w:pStyle w:val="ListNumber"/>
        <w:spacing w:line="240" w:lineRule="auto"/>
        <w:ind w:left="720"/>
      </w:pPr>
      <w:r/>
      <w:hyperlink r:id="rId12">
        <w:r>
          <w:rPr>
            <w:color w:val="0000EE"/>
            <w:u w:val="single"/>
          </w:rPr>
          <w:t>https://www.bloomreach.com/en/blog/ai-powered-personal-shopping-services</w:t>
        </w:r>
      </w:hyperlink>
      <w:r>
        <w:t xml:space="preserve"> - Describes how AI-powered chatbots and virtual assistants streamline the shopping process and enhance customer satisfaction.</w:t>
      </w:r>
      <w:r/>
    </w:p>
    <w:p>
      <w:pPr>
        <w:pStyle w:val="ListNumber"/>
        <w:spacing w:line="240" w:lineRule="auto"/>
        <w:ind w:left="720"/>
      </w:pPr>
      <w:r/>
      <w:hyperlink r:id="rId10">
        <w:r>
          <w:rPr>
            <w:color w:val="0000EE"/>
            <w:u w:val="single"/>
          </w:rPr>
          <w:t>https://www.digitalcommerce360.com/article/online-holiday-sales/</w:t>
        </w:r>
      </w:hyperlink>
      <w:r>
        <w:t xml:space="preserve"> - Highlights the significance of mobile commerce during the holiday season, with smartphones driving 54.5% of purchases.</w:t>
      </w:r>
      <w:r/>
    </w:p>
    <w:p>
      <w:pPr>
        <w:pStyle w:val="ListNumber"/>
        <w:spacing w:line="240" w:lineRule="auto"/>
        <w:ind w:left="720"/>
      </w:pPr>
      <w:r/>
      <w:hyperlink r:id="rId12">
        <w:r>
          <w:rPr>
            <w:color w:val="0000EE"/>
            <w:u w:val="single"/>
          </w:rPr>
          <w:t>https://www.bloomreach.com/en/blog/ai-powered-personal-shopping-services</w:t>
        </w:r>
      </w:hyperlink>
      <w:r>
        <w:t xml:space="preserve"> - Explains how AI algorithms analyze consumer data to offer personalized shopping experiences.</w:t>
      </w:r>
      <w:r/>
    </w:p>
    <w:p>
      <w:pPr>
        <w:pStyle w:val="ListNumber"/>
        <w:spacing w:line="240" w:lineRule="auto"/>
        <w:ind w:left="720"/>
      </w:pPr>
      <w:r/>
      <w:hyperlink r:id="rId11">
        <w:r>
          <w:rPr>
            <w:color w:val="0000EE"/>
            <w:u w:val="single"/>
          </w:rPr>
          <w:t>https://keymakr.com/blog/the-rise-of-ai-in-e-commerce-how-machine-learning-is-revolutionizing-online-shopping/</w:t>
        </w:r>
      </w:hyperlink>
      <w:r>
        <w:t xml:space="preserve"> - Mentions the integration of AI in voice and visual search capabilities to streamline the shopping experience.</w:t>
      </w:r>
      <w:r/>
    </w:p>
    <w:p>
      <w:pPr>
        <w:pStyle w:val="ListNumber"/>
        <w:spacing w:line="240" w:lineRule="auto"/>
        <w:ind w:left="720"/>
      </w:pPr>
      <w:r/>
      <w:hyperlink r:id="rId10">
        <w:r>
          <w:rPr>
            <w:color w:val="0000EE"/>
            <w:u w:val="single"/>
          </w:rPr>
          <w:t>https://www.digitalcommerce360.com/article/online-holiday-sales/</w:t>
        </w:r>
      </w:hyperlink>
      <w:r>
        <w:t xml:space="preserve"> - Provides specific data on the increase in buy now, pay later (BNPL) transactions and their dominance on smartphones during the holiday season.</w:t>
      </w:r>
      <w:r/>
    </w:p>
    <w:p>
      <w:pPr>
        <w:pStyle w:val="ListNumber"/>
        <w:spacing w:line="240" w:lineRule="auto"/>
        <w:ind w:left="720"/>
      </w:pPr>
      <w:r/>
      <w:hyperlink r:id="rId13">
        <w:r>
          <w:rPr>
            <w:color w:val="0000EE"/>
            <w:u w:val="single"/>
          </w:rPr>
          <w:t>https://www.businessreport.com/article/roundup-online-sales-oil-prices-st-george-mayor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commerce360.com/article/online-holiday-sales/" TargetMode="External"/><Relationship Id="rId11" Type="http://schemas.openxmlformats.org/officeDocument/2006/relationships/hyperlink" Target="https://keymakr.com/blog/the-rise-of-ai-in-e-commerce-how-machine-learning-is-revolutionizing-online-shopping/" TargetMode="External"/><Relationship Id="rId12" Type="http://schemas.openxmlformats.org/officeDocument/2006/relationships/hyperlink" Target="https://www.bloomreach.com/en/blog/ai-powered-personal-shopping-services" TargetMode="External"/><Relationship Id="rId13" Type="http://schemas.openxmlformats.org/officeDocument/2006/relationships/hyperlink" Target="https://www.businessreport.com/article/roundup-online-sales-oil-prices-st-george-may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