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Panasonic tests mobile robot vending service in Shinjuku Gyoen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Panasonic is currently undertaking field tests of its innovative "Pimto" mobile robot vending service in the picturesque Shinjuku Gyoen National Garden. This initiative is part of a collaboration with the Ministry of the Environment, aimed at revolutionising the way goods are sold in public spaces. The technology behind the Pimto robots allows for unmanned sales, which is particularly relevant in light of ongoing labour shortages affecting various sectors, including retail and hospitality.</w:t>
      </w:r>
      <w:r/>
    </w:p>
    <w:p>
      <w:r/>
      <w:r>
        <w:t>The remote operation of these robots is designed to enhance the overall visitor experience in the garden, an area known for its beautiful landscapes and serene atmosphere. By facilitating the purchase of snacks and beverages through the use of mobile technology, Panasonic aims to provide a convenient service that aligns with modern consumer habits, particularly in outdoor settings.</w:t>
      </w:r>
      <w:r/>
    </w:p>
    <w:p>
      <w:r/>
      <w:r>
        <w:t>As part of the testing phase, Panasonic is focused on gathering data regarding customer interactions with the robots. This information will be crucial for refining the design and functionality of the Pimto robots, ensuring that they meet the needs and expectations of users. Moreover, the inclusion of mobile robots in public spaces is seen as a significant step towards improving accessibility. Panasonic's initiative specifically aims to create supportive environments that could enable employment opportunities for individuals with disabilities, demonstrating its commitment to universal design.</w:t>
      </w:r>
      <w:r/>
    </w:p>
    <w:p>
      <w:r/>
      <w:r>
        <w:t>The developments in this field signal an increasing trend towards automation in the broader business landscape, where technologies such as robotic vending services could become commonplace. This shift may transform various aspects of business practices, particularly in how companies address staffing challenges and enhance customer service through innovative technological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https://www.vendingconnection.com/articles/panasonic-to-trial-mobile-robot-vending-service-in-tokyos-shinjuku-gyoen/</w:t>
        </w:r>
      </w:hyperlink>
      <w:r>
        <w:t xml:space="preserve"> - Corroborates the field test of Panasonic's PIMTO mobile robot vending service in Shinjuku Gyoen National Garden and its collaboration with the Ministry of the Environment.</w:t>
      </w:r>
      <w:r/>
    </w:p>
    <w:p>
      <w:pPr>
        <w:pStyle w:val="ListNumber"/>
        <w:spacing w:line="240" w:lineRule="auto"/>
        <w:ind w:left="720"/>
      </w:pPr>
      <w:r/>
      <w:hyperlink r:id="rId11">
        <w:r>
          <w:rPr>
            <w:color w:val="0000EE"/>
            <w:u w:val="single"/>
          </w:rPr>
          <w:t>https://news.panasonic.com/global/press/en241029-3</w:t>
        </w:r>
      </w:hyperlink>
      <w:r>
        <w:t xml:space="preserve"> - Details the PIMTO service, including its remote operation, unmanned sales, and the goal of enhancing visitor experience in Shinjuku Gyoen.</w:t>
      </w:r>
      <w:r/>
    </w:p>
    <w:p>
      <w:pPr>
        <w:pStyle w:val="ListNumber"/>
        <w:spacing w:line="240" w:lineRule="auto"/>
        <w:ind w:left="720"/>
      </w:pPr>
      <w:r/>
      <w:hyperlink r:id="rId10">
        <w:r>
          <w:rPr>
            <w:color w:val="0000EE"/>
            <w:u w:val="single"/>
          </w:rPr>
          <w:t>https://www.vendingconnection.com/articles/panasonic-to-trial-mobile-robot-vending-service-in-tokyos-shinjuku-gyoen/</w:t>
        </w:r>
      </w:hyperlink>
      <w:r>
        <w:t xml:space="preserve"> - Explains how the PIMTO service addresses labour shortages and provides convenient sales of snacks and beverages using mobile technology.</w:t>
      </w:r>
      <w:r/>
    </w:p>
    <w:p>
      <w:pPr>
        <w:pStyle w:val="ListNumber"/>
        <w:spacing w:line="240" w:lineRule="auto"/>
        <w:ind w:left="720"/>
      </w:pPr>
      <w:r/>
      <w:hyperlink r:id="rId11">
        <w:r>
          <w:rPr>
            <w:color w:val="0000EE"/>
            <w:u w:val="single"/>
          </w:rPr>
          <w:t>https://news.panasonic.com/global/press/en241029-3</w:t>
        </w:r>
      </w:hyperlink>
      <w:r>
        <w:t xml:space="preserve"> - Discusses the gathering of data on customer interactions with the robots to refine their design and functionality.</w:t>
      </w:r>
      <w:r/>
    </w:p>
    <w:p>
      <w:pPr>
        <w:pStyle w:val="ListNumber"/>
        <w:spacing w:line="240" w:lineRule="auto"/>
        <w:ind w:left="720"/>
      </w:pPr>
      <w:r/>
      <w:hyperlink r:id="rId10">
        <w:r>
          <w:rPr>
            <w:color w:val="0000EE"/>
            <w:u w:val="single"/>
          </w:rPr>
          <w:t>https://www.vendingconnection.com/articles/panasonic-to-trial-mobile-robot-vending-service-in-tokyos-shinjuku-gyoen/</w:t>
        </w:r>
      </w:hyperlink>
      <w:r>
        <w:t xml:space="preserve"> - Highlights the focus on improving accessibility and creating supportive environments for employment opportunities for individuals with disabilities.</w:t>
      </w:r>
      <w:r/>
    </w:p>
    <w:p>
      <w:pPr>
        <w:pStyle w:val="ListNumber"/>
        <w:spacing w:line="240" w:lineRule="auto"/>
        <w:ind w:left="720"/>
      </w:pPr>
      <w:r/>
      <w:hyperlink r:id="rId11">
        <w:r>
          <w:rPr>
            <w:color w:val="0000EE"/>
            <w:u w:val="single"/>
          </w:rPr>
          <w:t>https://news.panasonic.com/global/press/en241029-3</w:t>
        </w:r>
      </w:hyperlink>
      <w:r>
        <w:t xml:space="preserve"> - Details Panasonic's commitment to universal design and the inclusion of mobile robots in public spaces to enhance accessibility.</w:t>
      </w:r>
      <w:r/>
    </w:p>
    <w:p>
      <w:pPr>
        <w:pStyle w:val="ListNumber"/>
        <w:spacing w:line="240" w:lineRule="auto"/>
        <w:ind w:left="720"/>
      </w:pPr>
      <w:r/>
      <w:hyperlink r:id="rId10">
        <w:r>
          <w:rPr>
            <w:color w:val="0000EE"/>
            <w:u w:val="single"/>
          </w:rPr>
          <w:t>https://www.vendingconnection.com/articles/panasonic-to-trial-mobile-robot-vending-service-in-tokyos-shinjuku-gyoen/</w:t>
        </w:r>
      </w:hyperlink>
      <w:r>
        <w:t xml:space="preserve"> - Discusses the broader trend towards automation in business practices and how robotic vending services could address staffing challenges and enhance customer service.</w:t>
      </w:r>
      <w:r/>
    </w:p>
    <w:p>
      <w:pPr>
        <w:pStyle w:val="ListNumber"/>
        <w:spacing w:line="240" w:lineRule="auto"/>
        <w:ind w:left="720"/>
      </w:pPr>
      <w:r/>
      <w:hyperlink r:id="rId11">
        <w:r>
          <w:rPr>
            <w:color w:val="0000EE"/>
            <w:u w:val="single"/>
          </w:rPr>
          <w:t>https://news.panasonic.com/global/press/en241029-3</w:t>
        </w:r>
      </w:hyperlink>
      <w:r>
        <w:t xml:space="preserve"> - Explains how the PIMTO service is part of the MOPTIMO project, which aims to revitalize communities and enhance mobility.</w:t>
      </w:r>
      <w:r/>
    </w:p>
    <w:p>
      <w:pPr>
        <w:pStyle w:val="ListNumber"/>
        <w:spacing w:line="240" w:lineRule="auto"/>
        <w:ind w:left="720"/>
      </w:pPr>
      <w:r/>
      <w:hyperlink r:id="rId10">
        <w:r>
          <w:rPr>
            <w:color w:val="0000EE"/>
            <w:u w:val="single"/>
          </w:rPr>
          <w:t>https://www.vendingconnection.com/articles/panasonic-to-trial-mobile-robot-vending-service-in-tokyos-shinjuku-gyoen/</w:t>
        </w:r>
      </w:hyperlink>
      <w:r>
        <w:t xml:space="preserve"> - Mentions the collaboration with the National Gardens Association, Mashup Inc., and Dentsu Inc. to develop products for the PIMTO service.</w:t>
      </w:r>
      <w:r/>
    </w:p>
    <w:p>
      <w:pPr>
        <w:pStyle w:val="ListNumber"/>
        <w:spacing w:line="240" w:lineRule="auto"/>
        <w:ind w:left="720"/>
      </w:pPr>
      <w:r/>
      <w:hyperlink r:id="rId11">
        <w:r>
          <w:rPr>
            <w:color w:val="0000EE"/>
            <w:u w:val="single"/>
          </w:rPr>
          <w:t>https://news.panasonic.com/global/press/en241029-3</w:t>
        </w:r>
      </w:hyperlink>
      <w:r>
        <w:t xml:space="preserve"> - Details the operational support app 'PIMTO UI' and its role in managing the robots and enhancing the user experience.</w:t>
      </w:r>
      <w:r/>
    </w:p>
    <w:p>
      <w:pPr>
        <w:pStyle w:val="ListNumber"/>
        <w:spacing w:line="240" w:lineRule="auto"/>
        <w:ind w:left="720"/>
      </w:pPr>
      <w:r/>
      <w:hyperlink r:id="rId10">
        <w:r>
          <w:rPr>
            <w:color w:val="0000EE"/>
            <w:u w:val="single"/>
          </w:rPr>
          <w:t>https://www.vendingconnection.com/articles/panasonic-to-trial-mobile-robot-vending-service-in-tokyos-shinjuku-gyoen/</w:t>
        </w:r>
      </w:hyperlink>
      <w:r>
        <w:t xml:space="preserve"> - Corroborates the trial period of the PIMTO service from November 7 to December 8, 2024, and its integration with events in the garden.</w:t>
      </w:r>
      <w:r/>
    </w:p>
    <w:p>
      <w:pPr>
        <w:pStyle w:val="ListNumber"/>
        <w:spacing w:line="240" w:lineRule="auto"/>
        <w:ind w:left="720"/>
      </w:pPr>
      <w:r/>
      <w:hyperlink r:id="rId12">
        <w:r>
          <w:rPr>
            <w:color w:val="0000EE"/>
            <w:u w:val="single"/>
          </w:rPr>
          <w:t>https://www.vendingtimes.com/news/panasonic-tests-mobile-robot-vending-in-tokyo-park/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endingconnection.com/articles/panasonic-to-trial-mobile-robot-vending-service-in-tokyos-shinjuku-gyoen/" TargetMode="External"/><Relationship Id="rId11" Type="http://schemas.openxmlformats.org/officeDocument/2006/relationships/hyperlink" Target="https://news.panasonic.com/global/press/en241029-3" TargetMode="External"/><Relationship Id="rId12" Type="http://schemas.openxmlformats.org/officeDocument/2006/relationships/hyperlink" Target="https://www.vendingtimes.com/news/panasonic-tests-mobile-robot-vending-in-tokyo-pa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