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Qualified Health launches with $30 million funding for AI in healthcare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Qualified Health has officially launched its operations with a significant seed funding of $30 million aimed at developing a robust infrastructure for generative artificial intelligence (AI) in the healthcare sector. This announcement came alongside the backing from prominent investors, including SignalFire, Healthier Capital, Town Hall Ventures, and Frist Cressey Ventures, as well as participation from Intermountain Ventures, Flare Capital Partners, and various notable figures within the healthcare and technology domains.</w:t>
      </w:r>
      <w:r/>
    </w:p>
    <w:p>
      <w:r/>
      <w:r>
        <w:t>Addressing the current state of the healthcare industry, Justin Norden, MD, Co-Founder and CEO of Qualified Health, stated, “Healthcare stands at a pivotal moment, our providers are overwhelmed, our costs are increasing, and we must make a change.” He articulated that the support from esteemed healthcare-technology investors affirms the necessity of their business model which seeks to connect the potential of generative AI technology with the critical demands of the healthcare sector for reliability, transparency, and safety.</w:t>
      </w:r>
      <w:r/>
    </w:p>
    <w:p>
      <w:r/>
      <w:r>
        <w:t>The technological framework developed by Qualified Health promises to furnish healthcare organisations with a solid infrastructure to implement and expand generative AI solutions securely. Among its core features are:</w:t>
      </w:r>
      <w:r/>
      <w:r/>
    </w:p>
    <w:p>
      <w:pPr>
        <w:pStyle w:val="ListBullet"/>
        <w:spacing w:line="240" w:lineRule="auto"/>
        <w:ind w:left="720"/>
      </w:pPr>
      <w:r/>
      <w:r>
        <w:t>Enforceable Governance: It includes role-based access controls, risk alerts, and data privacy protections, which work to prevent issues surrounding AI hallucinations.</w:t>
      </w:r>
      <w:r/>
    </w:p>
    <w:p>
      <w:pPr>
        <w:pStyle w:val="ListBullet"/>
        <w:spacing w:line="240" w:lineRule="auto"/>
        <w:ind w:left="720"/>
      </w:pPr>
      <w:r/>
      <w:r>
        <w:t>Healthcare Agent Creation: This feature allows healthcare teams to swiftly create and deploy AI agents for enhanced workflow automation.</w:t>
      </w:r>
      <w:r/>
    </w:p>
    <w:p>
      <w:pPr>
        <w:pStyle w:val="ListBullet"/>
        <w:spacing w:line="240" w:lineRule="auto"/>
        <w:ind w:left="720"/>
      </w:pPr>
      <w:r/>
      <w:r>
        <w:t>Post-Deployment Monitoring: This ensures comprehensive oversight of application performance and usage, supplemented by human-in-the-loop evaluation and escalation systems.</w:t>
      </w:r>
      <w:r/>
      <w:r/>
    </w:p>
    <w:p>
      <w:r/>
      <w:r>
        <w:t>Sooah Cho of SignalFire remarked, “While other industries have seen transformative benefits from generative AI, healthcare adoption has been cautious due to justified concerns about safety and reliability.” This emphasis on trust forms the bedrock of Qualified Health’s proposed infrastructure, facilitating healthcare organisations in leveraging powerful AI tools with confidence.</w:t>
      </w:r>
      <w:r/>
    </w:p>
    <w:p>
      <w:r/>
      <w:r>
        <w:t>Navid Farzad from Frist Cressey Ventures noted what distinguishes Qualified Health, stating, “Their unique approach to healthcare AI governance… enables health systems to maintain control while accelerating innovation – a crucial balance that the industry has been seeking.”</w:t>
      </w:r>
      <w:r/>
    </w:p>
    <w:p>
      <w:r/>
      <w:r>
        <w:t xml:space="preserve">The founding team of Qualified Health is notable for its rich and varied expertise in healthcare and AI technologies. Key members include: - </w:t>
      </w:r>
      <w:r>
        <w:rPr>
          <w:b/>
        </w:rPr>
        <w:t>Justin Norden, MD, MBA</w:t>
      </w:r>
      <w:r>
        <w:t xml:space="preserve"> (CEO/Co-founder): A faculty member at Stanford Medicine and former CEO/Co-founder of Trustworthy AI, a company acquired by Waymo/Google. - </w:t>
      </w:r>
      <w:r>
        <w:rPr>
          <w:b/>
        </w:rPr>
        <w:t>Shantanu Phatakwala</w:t>
      </w:r>
      <w:r>
        <w:t xml:space="preserve"> (CCO/Co-founder): Previously held the position of Chief Data Science Officer at Haven, a collaboration among Amazon, JP Morgan Chase, and Berkshire Hathaway. - </w:t>
      </w:r>
      <w:r>
        <w:rPr>
          <w:b/>
        </w:rPr>
        <w:t>Beau Norgeot, PhD</w:t>
      </w:r>
      <w:r>
        <w:t xml:space="preserve"> (CAIO/Co-founder): Formerly the Vice President of AI at Elevance and Chief AI Officer at Lucid Lane. - </w:t>
      </w:r>
      <w:r>
        <w:rPr>
          <w:b/>
        </w:rPr>
        <w:t>Nirav R. Shah, MD, MPH</w:t>
      </w:r>
      <w:r>
        <w:t xml:space="preserve"> (Co-founder): A faculty member at Stanford Medicine and former COO of Kaiser Permanente SoCal, also having served as the New York State Health Commissioner. - </w:t>
      </w:r>
      <w:r>
        <w:rPr>
          <w:b/>
        </w:rPr>
        <w:t>Kedar Mate, MD</w:t>
      </w:r>
      <w:r>
        <w:t xml:space="preserve"> (CMO/Co-founder): Previous President and CEO of the Institute for Healthcare Improvement.</w:t>
      </w:r>
      <w:r/>
    </w:p>
    <w:p>
      <w:r/>
      <w:r>
        <w:t>The impressive roster of angel investors further underscores the initiative's reach and potential, featuring figures such as Frank Williams (former CEO/Founder of Evolent), Justin Kan (former CEO/Founder of Twitch), and Bill Veghte (former Executive Vice President at Microsoft).</w:t>
      </w:r>
      <w:r/>
    </w:p>
    <w:p>
      <w:r/>
      <w:r>
        <w:t>Meera Mani, MD from Town Hall Ventures, expressed her appreciation for the team, commenting, “The caliber of talent Qualified Health has assembled is extraordinary.” She highlighted the combination of extensive experience in healthcare transformation and deep AI technical expertise that the company possesses, which is deemed essential for addressing complex challenges within the healthcare sector.</w:t>
      </w:r>
      <w:r/>
    </w:p>
    <w:p>
      <w:r/>
      <w:r>
        <w:t>Amir Dan Rubin from Healthier Capital added, “We’re at the beginning of a fundamental shift in how healthcare is delivered.” According to him, Qualified Health is strategically positioned to emerge as a foundational entity for the secure and effective deployment of AI technologies across the healthcare landscape, suggesting that the opportunities ahead are vast.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https://www.citybiz.co/article/645726/qualified-health-raises-30m-seed-funding/</w:t>
        </w:r>
      </w:hyperlink>
      <w:r>
        <w:t xml:space="preserve"> - Corroborates the $30 million seed funding raised by Qualified Health and the involvement of investors such as SignalFire, Healthier Capital, and Frist Cressey Ventures.</w:t>
      </w:r>
      <w:r/>
    </w:p>
    <w:p>
      <w:pPr>
        <w:pStyle w:val="ListNumber"/>
        <w:spacing w:line="240" w:lineRule="auto"/>
        <w:ind w:left="720"/>
      </w:pPr>
      <w:r/>
      <w:hyperlink r:id="rId10">
        <w:r>
          <w:rPr>
            <w:color w:val="0000EE"/>
            <w:u w:val="single"/>
          </w:rPr>
          <w:t>https://www.citybiz.co/article/645726/qualified-health-raises-30m-seed-funding/</w:t>
        </w:r>
      </w:hyperlink>
      <w:r>
        <w:t xml:space="preserve"> - Details the core features of Qualified Health's technological framework, including Enforceable Governance, Healthcare Agent Creation, and Post-Deployment Monitoring.</w:t>
      </w:r>
      <w:r/>
    </w:p>
    <w:p>
      <w:pPr>
        <w:pStyle w:val="ListNumber"/>
        <w:spacing w:line="240" w:lineRule="auto"/>
        <w:ind w:left="720"/>
      </w:pPr>
      <w:r/>
      <w:hyperlink r:id="rId11">
        <w:r>
          <w:rPr>
            <w:color w:val="0000EE"/>
            <w:u w:val="single"/>
          </w:rPr>
          <w:t>https://justainews.com/companies/funding-news/qualified-health-raises-30m-for-ai-infrastructure-in-healthcare/</w:t>
        </w:r>
      </w:hyperlink>
      <w:r>
        <w:t xml:space="preserve"> - Supports the announcement of Qualified Health's seed funding and its focus on developing infrastructure for generative AI in healthcare.</w:t>
      </w:r>
      <w:r/>
    </w:p>
    <w:p>
      <w:pPr>
        <w:pStyle w:val="ListNumber"/>
        <w:spacing w:line="240" w:lineRule="auto"/>
        <w:ind w:left="720"/>
      </w:pPr>
      <w:r/>
      <w:hyperlink r:id="rId11">
        <w:r>
          <w:rPr>
            <w:color w:val="0000EE"/>
            <w:u w:val="single"/>
          </w:rPr>
          <w:t>https://justainews.com/companies/funding-news/qualified-health-raises-30m-for-ai-infrastructure-in-healthcare/</w:t>
        </w:r>
      </w:hyperlink>
      <w:r>
        <w:t xml:space="preserve"> - Highlights the cautious adoption of generative AI in healthcare due to concerns about safety and reliability, as mentioned by Sooah Cho of SignalFire.</w:t>
      </w:r>
      <w:r/>
    </w:p>
    <w:p>
      <w:pPr>
        <w:pStyle w:val="ListNumber"/>
        <w:spacing w:line="240" w:lineRule="auto"/>
        <w:ind w:left="720"/>
      </w:pPr>
      <w:r/>
      <w:hyperlink r:id="rId10">
        <w:r>
          <w:rPr>
            <w:color w:val="0000EE"/>
            <w:u w:val="single"/>
          </w:rPr>
          <w:t>https://www.citybiz.co/article/645726/qualified-health-raises-30m-seed-funding/</w:t>
        </w:r>
      </w:hyperlink>
      <w:r>
        <w:t xml:space="preserve"> - Provides information about the founding team of Qualified Health, including Justin Norden, MD, MBA, Shantanu Phatakwala, Beau Norgeot, PhD, Nirav R. Shah, MD, MPH, and Kedar Mate, MD.</w:t>
      </w:r>
      <w:r/>
    </w:p>
    <w:p>
      <w:pPr>
        <w:pStyle w:val="ListNumber"/>
        <w:spacing w:line="240" w:lineRule="auto"/>
        <w:ind w:left="720"/>
      </w:pPr>
      <w:r/>
      <w:hyperlink r:id="rId10">
        <w:r>
          <w:rPr>
            <w:color w:val="0000EE"/>
            <w:u w:val="single"/>
          </w:rPr>
          <w:t>https://www.citybiz.co/article/645726/qualified-health-raises-30m-seed-funding/</w:t>
        </w:r>
      </w:hyperlink>
      <w:r>
        <w:t xml:space="preserve"> - Lists the notable angel investors involved, such as Frank Williams, Justin Kan, and Bill Veghte.</w:t>
      </w:r>
      <w:r/>
    </w:p>
    <w:p>
      <w:pPr>
        <w:pStyle w:val="ListNumber"/>
        <w:spacing w:line="240" w:lineRule="auto"/>
        <w:ind w:left="720"/>
      </w:pPr>
      <w:r/>
      <w:hyperlink r:id="rId11">
        <w:r>
          <w:rPr>
            <w:color w:val="0000EE"/>
            <w:u w:val="single"/>
          </w:rPr>
          <w:t>https://justainews.com/companies/funding-news/qualified-health-raises-30m-for-ai-infrastructure-in-healthcare/</w:t>
        </w:r>
      </w:hyperlink>
      <w:r>
        <w:t xml:space="preserve"> - Quotes Meera Mani, MD from Town Hall Ventures, on the exceptional talent assembled by Qualified Health and their combination of healthcare and AI expertise.</w:t>
      </w:r>
      <w:r/>
    </w:p>
    <w:p>
      <w:pPr>
        <w:pStyle w:val="ListNumber"/>
        <w:spacing w:line="240" w:lineRule="auto"/>
        <w:ind w:left="720"/>
      </w:pPr>
      <w:r/>
      <w:hyperlink r:id="rId10">
        <w:r>
          <w:rPr>
            <w:color w:val="0000EE"/>
            <w:u w:val="single"/>
          </w:rPr>
          <w:t>https://www.citybiz.co/article/645726/qualified-health-raises-30m-seed-funding/</w:t>
        </w:r>
      </w:hyperlink>
      <w:r>
        <w:t xml:space="preserve"> - Includes comments from Amir Dan Rubin of Healthier Capital on the strategic positioning of Qualified Health for the secure deployment of AI in healthcare.</w:t>
      </w:r>
      <w:r/>
    </w:p>
    <w:p>
      <w:pPr>
        <w:pStyle w:val="ListNumber"/>
        <w:spacing w:line="240" w:lineRule="auto"/>
        <w:ind w:left="720"/>
      </w:pPr>
      <w:r/>
      <w:hyperlink r:id="rId10">
        <w:r>
          <w:rPr>
            <w:color w:val="0000EE"/>
            <w:u w:val="single"/>
          </w:rPr>
          <w:t>https://www.citybiz.co/article/645726/qualified-health-raises-30m-seed-funding/</w:t>
        </w:r>
      </w:hyperlink>
      <w:r>
        <w:t xml:space="preserve"> - Mentions the participation of Intermountain Ventures and Flare Capital Partners in the seed funding.</w:t>
      </w:r>
      <w:r/>
    </w:p>
    <w:p>
      <w:pPr>
        <w:pStyle w:val="ListNumber"/>
        <w:spacing w:line="240" w:lineRule="auto"/>
        <w:ind w:left="720"/>
      </w:pPr>
      <w:r/>
      <w:hyperlink r:id="rId11">
        <w:r>
          <w:rPr>
            <w:color w:val="0000EE"/>
            <w:u w:val="single"/>
          </w:rPr>
          <w:t>https://justainews.com/companies/funding-news/qualified-health-raises-30m-for-ai-infrastructure-in-healthcare/</w:t>
        </w:r>
      </w:hyperlink>
      <w:r>
        <w:t xml:space="preserve"> - Corroborates Justin Norden's statement on the current state of the healthcare industry and the need for change through generative AI.</w:t>
      </w:r>
      <w:r/>
    </w:p>
    <w:p>
      <w:pPr>
        <w:pStyle w:val="ListNumber"/>
        <w:spacing w:line="240" w:lineRule="auto"/>
        <w:ind w:left="720"/>
      </w:pPr>
      <w:r/>
      <w:hyperlink r:id="rId10">
        <w:r>
          <w:rPr>
            <w:color w:val="0000EE"/>
            <w:u w:val="single"/>
          </w:rPr>
          <w:t>https://www.citybiz.co/article/645726/qualified-health-raises-30m-seed-funding/</w:t>
        </w:r>
      </w:hyperlink>
      <w:r>
        <w:t xml:space="preserve"> - Details Navid Farzad's comments from Frist Cressey Ventures on Qualified Health's unique approach to healthcare AI governance.</w:t>
      </w:r>
      <w:r/>
    </w:p>
    <w:p>
      <w:pPr>
        <w:pStyle w:val="ListNumber"/>
        <w:spacing w:line="240" w:lineRule="auto"/>
        <w:ind w:left="720"/>
      </w:pPr>
      <w:r/>
      <w:hyperlink r:id="rId12">
        <w:r>
          <w:rPr>
            <w:color w:val="0000EE"/>
            <w:u w:val="single"/>
          </w:rPr>
          <w:t>https://news.google.com/rss/articles/CBMi7AFBVV95cUxPZnpsNFV5a2paU1Z0eExvVkM2M1IwWktMdW5fVm8wVnNqTXhxTlJUYWlWamJMclFvVWxlWXZvYkQtMzdiLWp5S3hkUzZqRGdDZTE1cTRkamJZdXd5Q1dxaGx4WExrb2VOSHVwRXEtM201cjJ4al9xa29XLXZOZnNNVzF1dDJHYlEwVEVFYWdQM05CeDRXbE9WY296RVdic1hCaUE5ZTl4T2VlQklndWV0YXlRZkJIekxIdWtTdkU1dFVnUWEtQk5nTTVwekNLS2dpcTgtWUFicHVnV0FXbDZncXU0OUdFYlltZERXM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tybiz.co/article/645726/qualified-health-raises-30m-seed-funding/" TargetMode="External"/><Relationship Id="rId11" Type="http://schemas.openxmlformats.org/officeDocument/2006/relationships/hyperlink" Target="https://justainews.com/companies/funding-news/qualified-health-raises-30m-for-ai-infrastructure-in-healthcare/" TargetMode="External"/><Relationship Id="rId12" Type="http://schemas.openxmlformats.org/officeDocument/2006/relationships/hyperlink" Target="https://news.google.com/rss/articles/CBMi7AFBVV95cUxPZnpsNFV5a2paU1Z0eExvVkM2M1IwWktMdW5fVm8wVnNqTXhxTlJUYWlWamJMclFvVWxlWXZvYkQtMzdiLWp5S3hkUzZqRGdDZTE1cTRkamJZdXd5Q1dxaGx4WExrb2VOSHVwRXEtM201cjJ4al9xa29XLXZOZnNNVzF1dDJHYlEwVEVFYWdQM05CeDRXbE9WY296RVdic1hCaUE5ZTl4T2VlQklndWV0YXlRZkJIekxIdWtTdkU1dFVnUWEtQk5nTTVwekNLS2dpcTgtWUFicHVnV0FXbDZncXU0OUdFYlltZERXM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