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Scope Technologies unveils quantum security platform to meet new HIPAA standards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Scope Technologies Corp., headquartered in Vancouver, British Columbia, has made a significant announcement regarding its Quantum Security Entropy (QSE) platform, which aligns with the U.S. Department of Health and Human Services' (HHS) proposed updates to the HIPAA Security Rule. The proposed updates, released on January 8, 2025, aim to enhance the cybersecurity measures in place to protect electronic protected health information (ePHI) amid increasing threats to healthcare data security.</w:t>
      </w:r>
      <w:r/>
    </w:p>
    <w:p>
      <w:r/>
      <w:r>
        <w:t>The proposed regulatory enhancements introduce several critical measures designed to bolster the protection of ePHI. These include mandatory encryption, the implementation of multifactor authentication, network segmentation, and detailed documentation requirements covering security policies, analyses, and procedures. Proactive approaches to threat mitigation are also highlighted, responding to the escalating frequency and complexity of cyberattacks.</w:t>
      </w:r>
      <w:r/>
    </w:p>
    <w:p>
      <w:r/>
      <w:r>
        <w:t>Scope Technologies asserts that its QSE platform is ideally positioned to assist healthcare organizations in complying with these updated regulations. The company’s quantum-resilient solutions promise to offer robust protection through advanced features. Key components of the QSE offerings include:</w:t>
      </w:r>
      <w:r/>
      <w:r/>
    </w:p>
    <w:p>
      <w:pPr>
        <w:pStyle w:val="ListBullet"/>
        <w:spacing w:line="240" w:lineRule="auto"/>
        <w:ind w:left="720"/>
      </w:pPr>
      <w:r/>
      <w:r>
        <w:rPr>
          <w:b/>
        </w:rPr>
        <w:t>Quantum-Resilient Encryption</w:t>
      </w:r>
      <w:r>
        <w:t>: Utilising true entropy to provide unbreakable encryption against current and future threats, safeguarding sensitive patient information.</w:t>
      </w:r>
      <w:r/>
    </w:p>
    <w:p>
      <w:pPr>
        <w:pStyle w:val="ListBullet"/>
        <w:spacing w:line="240" w:lineRule="auto"/>
        <w:ind w:left="720"/>
      </w:pPr>
      <w:r/>
      <w:r>
        <w:rPr>
          <w:b/>
        </w:rPr>
        <w:t>Immutable Decentralized Cloud Storage</w:t>
      </w:r>
      <w:r>
        <w:t>: Implementing round-trip encryption and a distributed architecture to minimise the impact of potential data breaches.</w:t>
      </w:r>
      <w:r/>
    </w:p>
    <w:p>
      <w:pPr>
        <w:pStyle w:val="ListBullet"/>
        <w:spacing w:line="240" w:lineRule="auto"/>
        <w:ind w:left="720"/>
      </w:pPr>
      <w:r/>
      <w:r>
        <w:rPr>
          <w:b/>
        </w:rPr>
        <w:t>Seamless Integration</w:t>
      </w:r>
      <w:r>
        <w:t>: Offering robust access controls, including multifactor authentication, while ensuring compatibility with existing cybersecurity frameworks.</w:t>
      </w:r>
      <w:r/>
    </w:p>
    <w:p>
      <w:pPr>
        <w:pStyle w:val="ListBullet"/>
        <w:spacing w:line="240" w:lineRule="auto"/>
        <w:ind w:left="720"/>
      </w:pPr>
      <w:r/>
      <w:r>
        <w:rPr>
          <w:b/>
        </w:rPr>
        <w:t>Quantum Preparedness Assessments (QPA)</w:t>
      </w:r>
      <w:r>
        <w:t>: Providing healthcare organisations with evaluations of their compliance readiness and detailed documentation to meet the new regulatory standards.</w:t>
      </w:r>
      <w:r/>
      <w:r/>
    </w:p>
    <w:p>
      <w:r/>
      <w:r>
        <w:t>These proposed changes are estimated to cost the healthcare industry approximately $9 billion in the first year, highlighting an emerging trend towards stricter cybersecurity measures across the sector. Sean Prescott, Founder and CTO of Scope Technologies, spoke to PR Newswire UK about the company's capabilities, stating, "QSE Group's commitment to data security aligns closely with the government's efforts to protect patient information. Our solutions are designed to not only meet current standards but also anticipate and address the evolving challenges posed by future quantum threats."</w:t>
      </w:r>
      <w:r/>
    </w:p>
    <w:p>
      <w:r/>
      <w:r>
        <w:t xml:space="preserve">As the landscape of cybersecurity continues to evolve, healthcare providers are encouraged to consider how innovative technologies like those offered by Scope Technologies can facilitate compliance with emerging regulations, thus enabling them to better safeguard sensitive data. For organisations looking to enhance their security postures in response to the anticipated updates, QSE's scalable and efficient solutions represent a substantial resource. The company calls attention to the pressing need for robust cybersecurity frameworks to withstand the increasing threats posing risks to healthcare data integrity. </w:t>
      </w:r>
      <w:r/>
    </w:p>
    <w:p>
      <w:r/>
      <w:r>
        <w:t>Scope Technologies has established itself as a frontrunner in quantum security and machine learning, offering solutions that cater to the expanding needs of organisations striving for both safety and operational efficiency in the digital age. As this sector matures, companies specializing in advanced technologies will likely play pivotal roles in shaping future business practices, particularly in vulnerable fields such as healthcare.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https://www.insidequantumtechnology.com/news-archive/quantum-news-briefs-october-7-scope-technologies-completes-updates-for-fully-encrypted-quantum-resilient-and-decentralized-cloud-storage/</w:t>
        </w:r>
      </w:hyperlink>
      <w:r>
        <w:t xml:space="preserve"> - Corroborates the features of Scope Technologies' QSE platform, including true quantum-proof encryption, immutable decentralized data storage, and seamless integration.</w:t>
      </w:r>
      <w:r/>
    </w:p>
    <w:p>
      <w:pPr>
        <w:pStyle w:val="ListNumber"/>
        <w:spacing w:line="240" w:lineRule="auto"/>
        <w:ind w:left="720"/>
      </w:pPr>
      <w:r/>
      <w:hyperlink r:id="rId11">
        <w:r>
          <w:rPr>
            <w:color w:val="0000EE"/>
            <w:u w:val="single"/>
          </w:rPr>
          <w:t>https://www.newswire.ca/news-releases/scope-technologies-completes-updates-for-retail-user-subscription-model-for-fully-encrypted-quantum-resilient-and-decentralized-cloud-storage-864433167.html</w:t>
        </w:r>
      </w:hyperlink>
      <w:r>
        <w:t xml:space="preserve"> - Provides details on the updates for the retail user subscription model, including quantum-resilient encryption, immutable decentralized data storage, and affordable pricing plans.</w:t>
      </w:r>
      <w:r/>
    </w:p>
    <w:p>
      <w:pPr>
        <w:pStyle w:val="ListNumber"/>
        <w:spacing w:line="240" w:lineRule="auto"/>
        <w:ind w:left="720"/>
      </w:pPr>
      <w:r/>
      <w:hyperlink r:id="rId12">
        <w:r>
          <w:rPr>
            <w:color w:val="0000EE"/>
            <w:u w:val="single"/>
          </w:rPr>
          <w:t>https://www.stocktitan.net/news/SCPCF/scope-technologies-expands-global-entropy-delivery-network-with-afiexv7psjef.html</w:t>
        </w:r>
      </w:hyperlink>
      <w:r>
        <w:t xml:space="preserve"> - Supports the expansion of Scope Technologies' entropy delivery network, enhancing service speed and security, and aligning with industry compliance requirements.</w:t>
      </w:r>
      <w:r/>
    </w:p>
    <w:p>
      <w:pPr>
        <w:pStyle w:val="ListNumber"/>
        <w:spacing w:line="240" w:lineRule="auto"/>
        <w:ind w:left="720"/>
      </w:pPr>
      <w:r/>
      <w:hyperlink r:id="rId13">
        <w:r>
          <w:rPr>
            <w:color w:val="0000EE"/>
            <w:u w:val="single"/>
          </w:rPr>
          <w:t>https://itsecuritywire.com/quick-bytes/scope-technologies-aligns-qse-platform-with-hhs-hipaa-cybersecurity-updates</w:t>
        </w:r>
      </w:hyperlink>
      <w:r>
        <w:t xml:space="preserve"> - Confirms that Scope Technologies' QSE platform aligns with the U.S. Department of Health and Human Services' proposed updates to the HIPAA Security Rule.</w:t>
      </w:r>
      <w:r/>
    </w:p>
    <w:p>
      <w:pPr>
        <w:pStyle w:val="ListNumber"/>
        <w:spacing w:line="240" w:lineRule="auto"/>
        <w:ind w:left="720"/>
      </w:pPr>
      <w:r/>
      <w:hyperlink r:id="rId10">
        <w:r>
          <w:rPr>
            <w:color w:val="0000EE"/>
            <w:u w:val="single"/>
          </w:rPr>
          <w:t>https://www.insidequantumtechnology.com/news-archive/quantum-news-briefs-october-7-scope-technologies-completes-updates-for-fully-encrypted-quantum-resilient-and-decentralized-cloud-storage/</w:t>
        </w:r>
      </w:hyperlink>
      <w:r>
        <w:t xml:space="preserve"> - Details the proactive approaches to threat mitigation and the robust protection offered by Scope Technologies' quantum-resilient solutions.</w:t>
      </w:r>
      <w:r/>
    </w:p>
    <w:p>
      <w:pPr>
        <w:pStyle w:val="ListNumber"/>
        <w:spacing w:line="240" w:lineRule="auto"/>
        <w:ind w:left="720"/>
      </w:pPr>
      <w:r/>
      <w:hyperlink r:id="rId11">
        <w:r>
          <w:rPr>
            <w:color w:val="0000EE"/>
            <w:u w:val="single"/>
          </w:rPr>
          <w:t>https://www.newswire.ca/news-releases/scope-technologies-completes-updates-for-retail-user-subscription-model-for-fully-encrypted-quantum-resilient-and-decentralized-cloud-storage-864433167.html</w:t>
        </w:r>
      </w:hyperlink>
      <w:r>
        <w:t xml:space="preserve"> - Explains the seamless integration of QSE with existing cybersecurity frameworks and the inclusion of multifactor authentication.</w:t>
      </w:r>
      <w:r/>
    </w:p>
    <w:p>
      <w:pPr>
        <w:pStyle w:val="ListNumber"/>
        <w:spacing w:line="240" w:lineRule="auto"/>
        <w:ind w:left="720"/>
      </w:pPr>
      <w:r/>
      <w:hyperlink r:id="rId12">
        <w:r>
          <w:rPr>
            <w:color w:val="0000EE"/>
            <w:u w:val="single"/>
          </w:rPr>
          <w:t>https://www.stocktitan.net/news/SCPCF/scope-technologies-expands-global-entropy-delivery-network-with-afiexv7psjef.html</w:t>
        </w:r>
      </w:hyperlink>
      <w:r>
        <w:t xml:space="preserve"> - Highlights the company's commitment to data security and the alignment with government efforts to protect patient information.</w:t>
      </w:r>
      <w:r/>
    </w:p>
    <w:p>
      <w:pPr>
        <w:pStyle w:val="ListNumber"/>
        <w:spacing w:line="240" w:lineRule="auto"/>
        <w:ind w:left="720"/>
      </w:pPr>
      <w:r/>
      <w:hyperlink r:id="rId13">
        <w:r>
          <w:rPr>
            <w:color w:val="0000EE"/>
            <w:u w:val="single"/>
          </w:rPr>
          <w:t>https://itsecuritywire.com/quick-bytes/scope-technologies-aligns-qse-platform-with-hhs-hipaa-cybersecurity-updates</w:t>
        </w:r>
      </w:hyperlink>
      <w:r>
        <w:t xml:space="preserve"> - Discusses the proposed regulatory enhancements, including mandatory encryption, multifactor authentication, and detailed documentation requirements.</w:t>
      </w:r>
      <w:r/>
    </w:p>
    <w:p>
      <w:pPr>
        <w:pStyle w:val="ListNumber"/>
        <w:spacing w:line="240" w:lineRule="auto"/>
        <w:ind w:left="720"/>
      </w:pPr>
      <w:r/>
      <w:hyperlink r:id="rId10">
        <w:r>
          <w:rPr>
            <w:color w:val="0000EE"/>
            <w:u w:val="single"/>
          </w:rPr>
          <w:t>https://www.insidequantumtechnology.com/news-archive/quantum-news-briefs-october-7-scope-technologies-completes-updates-for-fully-encrypted-quantum-resilient-and-decentralized-cloud-storage/</w:t>
        </w:r>
      </w:hyperlink>
      <w:r>
        <w:t xml:space="preserve"> - Mentions the quantum preparedness assessments (QPA) and the detailed documentation provided to meet new regulatory standards.</w:t>
      </w:r>
      <w:r/>
    </w:p>
    <w:p>
      <w:pPr>
        <w:pStyle w:val="ListNumber"/>
        <w:spacing w:line="240" w:lineRule="auto"/>
        <w:ind w:left="720"/>
      </w:pPr>
      <w:r/>
      <w:hyperlink r:id="rId11">
        <w:r>
          <w:rPr>
            <w:color w:val="0000EE"/>
            <w:u w:val="single"/>
          </w:rPr>
          <w:t>https://www.newswire.ca/news-releases/scope-technologies-completes-updates-for-retail-user-subscription-model-for-fully-encrypted-quantum-resilient-and-decentralized-cloud-storage-864433167.html</w:t>
        </w:r>
      </w:hyperlink>
      <w:r>
        <w:t xml:space="preserve"> - Details the affordable pricing plans and the scalability of QSE's solutions for healthcare organizations.</w:t>
      </w:r>
      <w:r/>
    </w:p>
    <w:p>
      <w:pPr>
        <w:pStyle w:val="ListNumber"/>
        <w:spacing w:line="240" w:lineRule="auto"/>
        <w:ind w:left="720"/>
      </w:pPr>
      <w:r/>
      <w:hyperlink r:id="rId12">
        <w:r>
          <w:rPr>
            <w:color w:val="0000EE"/>
            <w:u w:val="single"/>
          </w:rPr>
          <w:t>https://www.stocktitan.net/news/SCPCF/scope-technologies-expands-global-entropy-delivery-network-with-afiexv7psjef.html</w:t>
        </w:r>
      </w:hyperlink>
      <w:r>
        <w:t xml:space="preserve"> - Supports the need for robust cybersecurity frameworks to withstand increasing threats to healthcare data integrity.</w:t>
      </w:r>
      <w:r/>
    </w:p>
    <w:p>
      <w:pPr>
        <w:pStyle w:val="ListNumber"/>
        <w:spacing w:line="240" w:lineRule="auto"/>
        <w:ind w:left="720"/>
      </w:pPr>
      <w:r/>
      <w:hyperlink r:id="rId14">
        <w:r>
          <w:rPr>
            <w:color w:val="0000EE"/>
            <w:u w:val="single"/>
          </w:rPr>
          <w:t>https://news.google.com/rss/articles/CBMi1AFBVV95cUxNeGtvUGpkaWMtMGN6SlhfNkwzUkJfRHhQNGJKWHQwZVZGcWZLMi1zMUFQa1FvN19iX2FDM25qVTFrQ1R5VVJqcDlMd3hZX2pfYnl2b1dHZm1qZndEcjUyU21kU1lxYzhxdmZFZjgzNE1IMllrYVRMUWJKQ0JNTjd1NTcwdFFTYVNNNFdjZW1ZWlBnX1AyUmJFOGI1elVrNGFUTU9qZzFOTG5RWnFpbzhzWkJUYnRzSzJKaHE1a2dsdTZsejJmUlFYR1NfTW15X3hrR2t6e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idequantumtechnology.com/news-archive/quantum-news-briefs-october-7-scope-technologies-completes-updates-for-fully-encrypted-quantum-resilient-and-decentralized-cloud-storage/" TargetMode="External"/><Relationship Id="rId11" Type="http://schemas.openxmlformats.org/officeDocument/2006/relationships/hyperlink" Target="https://www.newswire.ca/news-releases/scope-technologies-completes-updates-for-retail-user-subscription-model-for-fully-encrypted-quantum-resilient-and-decentralized-cloud-storage-864433167.html" TargetMode="External"/><Relationship Id="rId12" Type="http://schemas.openxmlformats.org/officeDocument/2006/relationships/hyperlink" Target="https://www.stocktitan.net/news/SCPCF/scope-technologies-expands-global-entropy-delivery-network-with-afiexv7psjef.html" TargetMode="External"/><Relationship Id="rId13" Type="http://schemas.openxmlformats.org/officeDocument/2006/relationships/hyperlink" Target="https://itsecuritywire.com/quick-bytes/scope-technologies-aligns-qse-platform-with-hhs-hipaa-cybersecurity-updates" TargetMode="External"/><Relationship Id="rId14" Type="http://schemas.openxmlformats.org/officeDocument/2006/relationships/hyperlink" Target="https://news.google.com/rss/articles/CBMi1AFBVV95cUxNeGtvUGpkaWMtMGN6SlhfNkwzUkJfRHhQNGJKWHQwZVZGcWZLMi1zMUFQa1FvN19iX2FDM25qVTFrQ1R5VVJqcDlMd3hZX2pfYnl2b1dHZm1qZndEcjUyU21kU1lxYzhxdmZFZjgzNE1IMllrYVRMUWJKQ0JNTjd1NTcwdFFTYVNNNFdjZW1ZWlBnX1AyUmJFOGI1elVrNGFUTU9qZzFOTG5RWnFpbzhzWkJUYnRzSzJKaHE1a2dsdTZsejJmUlFYR1NfTW15X3hrR2t6e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