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Semiconductor industry poised for growth in power management devices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semiconductor industry is preparing for a significant expansion in the power management devices segment, as identified by Ron Huemoeller, President and CEO of Saras Micro Devices. According to Huemoeller, this growth is largely driven by an increasing demand for energy density and efficiency largely attributed to renewable energy sources, automotive electrification, and the advanced requirements of high-performance computing. </w:t>
      </w:r>
      <w:r/>
    </w:p>
    <w:p>
      <w:r/>
      <w:r>
        <w:t>Power management devices, which encompass critical components such as voltage regulators and power converters, play a pivotal role in ensuring optimal energy consumption and performance across a myriad of sophisticated electronic systems, including those powered by artificial intelligence (AI) and machine learning. As technological developments progress, the demand for smaller, faster, and more efficient electronic systems has intensified, underscoring the significance of these components in power delivery and maintaining signal integrity.</w:t>
      </w:r>
      <w:r/>
    </w:p>
    <w:p>
      <w:r/>
      <w:r>
        <w:t>High-density capacitors are highlighted as vital components that aid in smoothing voltage fluctuations, particularly within applications requiring stable and reliable power. Notably, the integration of capacitor components within the IC package substrate brings considerable advantages, allowing manufacturers to achieve compact designs without sacrificing performance. In an age marked by rapid switching speeds, high-density capacitors are integral in ensuring voltage stability, crucial to preventing performance losses and enhancing overall system reliability. These embedded capacitors facilitate higher capacitance values within smaller spaces and enable vertical power delivery, making them particularly suitable for advanced applications in data servers, high-performance computing systems, and complex automotive architectures.</w:t>
      </w:r>
      <w:r/>
    </w:p>
    <w:p>
      <w:r/>
      <w:r>
        <w:t>Additionally, voltage regulation is underscored as an essential process for maintaining stable output levels, notwithstanding fluctuations in input voltage under a variety of load conditions. Huemoeller notes that voltage regulators are critical for ensuring that semiconductor devices receive the necessary voltage for optimal functionality, a concern that becomes especially vital for components such as GPU, CPU, FPGA, and accelerator engines that drive leading AI solutions both in data centres and at the edge. He observes that even minor voltage variations can significantly impede performance or lead to total system failure. The advancement of voltage regulation technologies, particularly through the vertical integration of digital control mechanisms, has enabled more precise regulation, increased efficiency, and improved adaptability to changing loads.</w:t>
      </w:r>
      <w:r/>
    </w:p>
    <w:p>
      <w:r/>
      <w:r>
        <w:t>Looking ahead to 2025, Huemoeller anticipates a substantial rise in the demand for both high-density capacitors and voltage regulation devices to support the creation of compact, efficient, and reliable electronic systems. He asserts that the industry's pursuit of enhanced performance and energy-efficient solutions places these components as key enablers of technological progress in an increasingly electrified world. Huemoeller expresses confidence that at Saras, their capabilities in embedded capacitors and voltage regulation will significantly contribute to the next generation of power management and delivery architectures essential for the future of the semiconductor industry.</w:t>
      </w:r>
      <w:r/>
    </w:p>
    <w:p>
      <w:r/>
      <w:r>
        <w:t>The Semiconductor Digest is reporting on these emerging trends and forecasts, suggesting an impactful outlook for power management devices amidst the ongoing evolution of the semiconductor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https://www.semiconductor-digest.com/2025-the-increasing-importance-of-high-performance-power-management/</w:t>
        </w:r>
      </w:hyperlink>
      <w:r>
        <w:t xml:space="preserve"> - Corroborates the growth in the power management devices segment driven by demands for energy density and efficiency, and the critical role of voltage regulators and power converters in advanced electronic systems.</w:t>
      </w:r>
      <w:r/>
    </w:p>
    <w:p>
      <w:pPr>
        <w:pStyle w:val="ListNumber"/>
        <w:spacing w:line="240" w:lineRule="auto"/>
        <w:ind w:left="720"/>
      </w:pPr>
      <w:r/>
      <w:hyperlink r:id="rId10">
        <w:r>
          <w:rPr>
            <w:color w:val="0000EE"/>
            <w:u w:val="single"/>
          </w:rPr>
          <w:t>https://www.semiconductor-digest.com/2025-the-increasing-importance-of-high-performance-power-management/</w:t>
        </w:r>
      </w:hyperlink>
      <w:r>
        <w:t xml:space="preserve"> - Supports the importance of high-density capacitors in smoothing voltage fluctuations and their integration within IC package substrates for compact and reliable designs.</w:t>
      </w:r>
      <w:r/>
    </w:p>
    <w:p>
      <w:pPr>
        <w:pStyle w:val="ListNumber"/>
        <w:spacing w:line="240" w:lineRule="auto"/>
        <w:ind w:left="720"/>
      </w:pPr>
      <w:r/>
      <w:hyperlink r:id="rId10">
        <w:r>
          <w:rPr>
            <w:color w:val="0000EE"/>
            <w:u w:val="single"/>
          </w:rPr>
          <w:t>https://www.semiconductor-digest.com/2025-the-increasing-importance-of-high-performance-power-management/</w:t>
        </w:r>
      </w:hyperlink>
      <w:r>
        <w:t xml:space="preserve"> - Highlights the essential role of voltage regulation in maintaining stable output levels despite input voltage fluctuations, especially for components like GPU, CPU, FPGA, and accelerator engines.</w:t>
      </w:r>
      <w:r/>
    </w:p>
    <w:p>
      <w:pPr>
        <w:pStyle w:val="ListNumber"/>
        <w:spacing w:line="240" w:lineRule="auto"/>
        <w:ind w:left="720"/>
      </w:pPr>
      <w:r/>
      <w:hyperlink r:id="rId10">
        <w:r>
          <w:rPr>
            <w:color w:val="0000EE"/>
            <w:u w:val="single"/>
          </w:rPr>
          <w:t>https://www.semiconductor-digest.com/2025-the-increasing-importance-of-high-performance-power-management/</w:t>
        </w:r>
      </w:hyperlink>
      <w:r>
        <w:t xml:space="preserve"> - Discusses the anticipated rise in demand for high-density capacitors and voltage regulation devices to support compact, efficient, and reliable electronic systems by 2025.</w:t>
      </w:r>
      <w:r/>
    </w:p>
    <w:p>
      <w:pPr>
        <w:pStyle w:val="ListNumber"/>
        <w:spacing w:line="240" w:lineRule="auto"/>
        <w:ind w:left="720"/>
      </w:pPr>
      <w:r/>
      <w:hyperlink r:id="rId11">
        <w:r>
          <w:rPr>
            <w:color w:val="0000EE"/>
            <w:u w:val="single"/>
          </w:rPr>
          <w:t>https://www.azcommerce.com/news-events/news/2024/1/saras-micro-devices-celebrates-grand-opening-of-new-headquarters-and-manufacturing-center-of-excellence-in-chandler/</w:t>
        </w:r>
      </w:hyperlink>
      <w:r>
        <w:t xml:space="preserve"> - Provides context on Saras Micro Devices' role in high-performance computing, AI, and ML sectors, and their innovative power delivery solutions.</w:t>
      </w:r>
      <w:r/>
    </w:p>
    <w:p>
      <w:pPr>
        <w:pStyle w:val="ListNumber"/>
        <w:spacing w:line="240" w:lineRule="auto"/>
        <w:ind w:left="720"/>
      </w:pPr>
      <w:r/>
      <w:hyperlink r:id="rId11">
        <w:r>
          <w:rPr>
            <w:color w:val="0000EE"/>
            <w:u w:val="single"/>
          </w:rPr>
          <w:t>https://www.azcommerce.com/news-events/news/2024/1/saras-micro-devices-celebrates-grand-opening-of-new-headquarters-and-manufacturing-center-of-excellence-in-chandler/</w:t>
        </w:r>
      </w:hyperlink>
      <w:r>
        <w:t xml:space="preserve"> - Details Saras Micro Devices' focus on integrated packaging design and their impact on power performance and efficiency in advanced semiconductor devices.</w:t>
      </w:r>
      <w:r/>
    </w:p>
    <w:p>
      <w:pPr>
        <w:pStyle w:val="ListNumber"/>
        <w:spacing w:line="240" w:lineRule="auto"/>
        <w:ind w:left="720"/>
      </w:pPr>
      <w:r/>
      <w:hyperlink r:id="rId12">
        <w:r>
          <w:rPr>
            <w:color w:val="0000EE"/>
            <w:u w:val="single"/>
          </w:rPr>
          <w:t>https://www.mistralsolutions.com/blog/automotive-electrification-power-supply-design/</w:t>
        </w:r>
      </w:hyperlink>
      <w:r>
        <w:t xml:space="preserve"> - Explains the role of power management in automotive electrification, including components like Battery Management Systems, DC-DC converters, and traction inverters.</w:t>
      </w:r>
      <w:r/>
    </w:p>
    <w:p>
      <w:pPr>
        <w:pStyle w:val="ListNumber"/>
        <w:spacing w:line="240" w:lineRule="auto"/>
        <w:ind w:left="720"/>
      </w:pPr>
      <w:r/>
      <w:hyperlink r:id="rId12">
        <w:r>
          <w:rPr>
            <w:color w:val="0000EE"/>
            <w:u w:val="single"/>
          </w:rPr>
          <w:t>https://www.mistralsolutions.com/blog/automotive-electrification-power-supply-design/</w:t>
        </w:r>
      </w:hyperlink>
      <w:r>
        <w:t xml:space="preserve"> - Describes the complex power supply architecture in electric vehicles, which requires efficient and reliable power management solutions.</w:t>
      </w:r>
      <w:r/>
    </w:p>
    <w:p>
      <w:pPr>
        <w:pStyle w:val="ListNumber"/>
        <w:spacing w:line="240" w:lineRule="auto"/>
        <w:ind w:left="720"/>
      </w:pPr>
      <w:r/>
      <w:hyperlink r:id="rId13">
        <w:r>
          <w:rPr>
            <w:color w:val="0000EE"/>
            <w:u w:val="single"/>
          </w:rPr>
          <w:t>https://www.grandviewresearch.com/industry-analysis/power-management-integrated-circuit-ic-market-report</w:t>
        </w:r>
      </w:hyperlink>
      <w:r>
        <w:t xml:space="preserve"> - Supports the growing demand for power management ICs driven by trends in renewable energy, automotive electrification, and high-performance computing.</w:t>
      </w:r>
      <w:r/>
    </w:p>
    <w:p>
      <w:pPr>
        <w:pStyle w:val="ListNumber"/>
        <w:spacing w:line="240" w:lineRule="auto"/>
        <w:ind w:left="720"/>
      </w:pPr>
      <w:r/>
      <w:hyperlink r:id="rId13">
        <w:r>
          <w:rPr>
            <w:color w:val="0000EE"/>
            <w:u w:val="single"/>
          </w:rPr>
          <w:t>https://www.grandviewresearch.com/industry-analysis/power-management-integrated-circuit-ic-market-report</w:t>
        </w:r>
      </w:hyperlink>
      <w:r>
        <w:t xml:space="preserve"> - Highlights the importance of PMICs in managing complex power requirements in various electronic devices, including IoT devices and electric vehicles.</w:t>
      </w:r>
      <w:r/>
    </w:p>
    <w:p>
      <w:pPr>
        <w:pStyle w:val="ListNumber"/>
        <w:spacing w:line="240" w:lineRule="auto"/>
        <w:ind w:left="720"/>
      </w:pPr>
      <w:r/>
      <w:hyperlink r:id="rId13">
        <w:r>
          <w:rPr>
            <w:color w:val="0000EE"/>
            <w:u w:val="single"/>
          </w:rPr>
          <w:t>https://www.grandviewresearch.com/industry-analysis/power-management-integrated-circuit-ic-market-report</w:t>
        </w:r>
      </w:hyperlink>
      <w:r>
        <w:t xml:space="preserve"> - Discusses the technological advancements in PMICs, such as reduced form factors, higher efficiency, and integrated wireless charging capabilities.</w:t>
      </w:r>
      <w:r/>
    </w:p>
    <w:p>
      <w:pPr>
        <w:pStyle w:val="ListNumber"/>
        <w:spacing w:line="240" w:lineRule="auto"/>
        <w:ind w:left="720"/>
      </w:pPr>
      <w:r/>
      <w:hyperlink r:id="rId14">
        <w:r>
          <w:rPr>
            <w:color w:val="0000EE"/>
            <w:u w:val="single"/>
          </w:rPr>
          <w:t>https://www.semiconductor-digest.com/2025-the-increasing-importance-of-high-performance-power-management/?utm_source=rss&amp;utm_medium=rss&amp;utm_campaign=2025-the-increasing-importance-of-high-performance-power-management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miconductor-digest.com/2025-the-increasing-importance-of-high-performance-power-management/" TargetMode="External"/><Relationship Id="rId11" Type="http://schemas.openxmlformats.org/officeDocument/2006/relationships/hyperlink" Target="https://www.azcommerce.com/news-events/news/2024/1/saras-micro-devices-celebrates-grand-opening-of-new-headquarters-and-manufacturing-center-of-excellence-in-chandler/" TargetMode="External"/><Relationship Id="rId12" Type="http://schemas.openxmlformats.org/officeDocument/2006/relationships/hyperlink" Target="https://www.mistralsolutions.com/blog/automotive-electrification-power-supply-design/" TargetMode="External"/><Relationship Id="rId13" Type="http://schemas.openxmlformats.org/officeDocument/2006/relationships/hyperlink" Target="https://www.grandviewresearch.com/industry-analysis/power-management-integrated-circuit-ic-market-report" TargetMode="External"/><Relationship Id="rId14" Type="http://schemas.openxmlformats.org/officeDocument/2006/relationships/hyperlink" Target="https://www.semiconductor-digest.com/2025-the-increasing-importance-of-high-performance-power-management/?utm_source=rss&amp;utm_medium=rss&amp;utm_campaign=2025-the-increasing-importance-of-high-performance-power-man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