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businesses should embrace AI to enhance efficiency and drive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Amid ongoing discussions regarding the transformative potential of artificial intelligence (AI), particularly generative AI, many small businesses remain hesitant to adopt these new technologies. Concerns about the costs, the level of technical expertise required, and the risks involved have led to a widespread assumption that AI tools are not within reach for smaller enterprises. </w:t>
      </w:r>
      <w:r/>
    </w:p>
    <w:p>
      <w:r/>
      <w:r>
        <w:t>The publication MoneyWeek is reporting that this perception may prevent businesses from benefiting from advancements that AI offers. Many firms might already be utilising AI-based features in their existing software without fully recognising it. Acknowledging the misinformed outlook on AI, the article highlights numerous practical use cases tailored for small businesses looking to integrate AI without significant investment or expertise.</w:t>
      </w:r>
      <w:r/>
    </w:p>
    <w:p>
      <w:r/>
      <w:r>
        <w:t>One prominent area for utilising AI is in automating accounting tasks. Platforms like QuickBooks and Xero are increasingly incorporating AI tools that streamline standard bookkeeping responsibilities. These tools not only save considerable time but also eliminate manual errors by handling invoice generation, expense tracking, and payroll management. Additionally, they are capable of reconciling accounts and generating necessary financial reports, allowing small business owners to focus on other critical business aspects.</w:t>
      </w:r>
      <w:r/>
    </w:p>
    <w:p>
      <w:r/>
      <w:r>
        <w:t>Another significant application of AI is in content production. Many businesses recognise content marketing, encompassing social media engagement and insightful articles, as a vital component of their marketing strategies. However, creating quality content can be time-consuming. As noted in the article, tools powered by generative AI services, like ChatGPT, can assist in generating initial drafts swiftly, although this material requires careful editing before publication.</w:t>
      </w:r>
      <w:r/>
    </w:p>
    <w:p>
      <w:r/>
      <w:r>
        <w:t>AI also offers opportunities for businesses through the use of virtual assistants. Tools such as Siri and Google Assistant, which utilise AI technology, can aid in managing various administrative tasks, including scheduling meetings and tracking emails. The article suggests that as leading technology companies continue to refine their voice services, the efficiency of these virtual assistants is expected to improve further.</w:t>
      </w:r>
      <w:r/>
    </w:p>
    <w:p>
      <w:r/>
      <w:r>
        <w:t>Email marketing can benefit substantially from AI as well. Traditional methods involving mass email campaigns can be enhanced through AI-driven platforms like Mailchimp and Brevo. These tools optimise campaign performance by determining the best times to send messages and customising content to target specific audiences effectively.</w:t>
      </w:r>
      <w:r/>
    </w:p>
    <w:p>
      <w:r/>
      <w:r>
        <w:t>Sales forecasting is another critical area where AI proves advantageous. The article highlights that AI-powered customer relationship management (CRM) software, such as those offered by Salesforce and Zoho, can provide more accurate sales predictions. By analysing historical data alongside external conditions, these tools aid businesses in making informed decisions regarding inventory and staffing.</w:t>
      </w:r>
      <w:r/>
    </w:p>
    <w:p>
      <w:r/>
      <w:r>
        <w:t>In the realm of security, AI serves as a formidable asset in the fight against fraud. Banks and credit card providers are increasingly deploying AI tools to scrutinise transactions for suspicious activity, revealing potential fraud that might otherwise go undetected.</w:t>
      </w:r>
      <w:r/>
    </w:p>
    <w:p>
      <w:r/>
      <w:r>
        <w:t>Meetings, often a lengthy burden for small business owners, can also be streamlined with AI. Transcription services like Otter and Wingman not only record conversations but also summarise key points and action items, thus enhancing meeting productivity.</w:t>
      </w:r>
      <w:r/>
    </w:p>
    <w:p>
      <w:r/>
      <w:r>
        <w:t>Additionally, assessing customer sentiment can be efficiently handled with AI tools that conduct sentiment analysis through natural language processing. These technologies help businesses gauge public perception based on feedback from social media and review platforms.</w:t>
      </w:r>
      <w:r/>
    </w:p>
    <w:p>
      <w:r/>
      <w:r>
        <w:t>Lastly, the implementation of chatbots remains a functional aspect of customer service in many small companies. AI-driven chatbots, powered by platforms like ChatGPT, can autonomously address basic customer inquiries, thereby allowing staff to devote their attention to more complex customer needs.</w:t>
      </w:r>
      <w:r/>
    </w:p>
    <w:p>
      <w:r/>
      <w:r>
        <w:t>In conclusion, the report sheds light on the essential role AI can play in transforming small business operations. Despite the prevalent misconceptions, the array of affordable and user-friendly AI tools available presents an opportunity for small firms to enhance their efficiency, streamline processes, and ultimately drive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https://www.cpapracticeadvisor.com/2024/10/17/smbs-are-driving-growth-in-ai-adoption/151900/</w:t>
        </w:r>
      </w:hyperlink>
      <w:r>
        <w:t xml:space="preserve"> - Corroborates the increasing adoption of AI among SMBs, highlighting the growth in AI usage and the reasons behind it, such as familiarity and accessibility.</w:t>
      </w:r>
      <w:r/>
    </w:p>
    <w:p>
      <w:pPr>
        <w:pStyle w:val="ListNumber"/>
        <w:spacing w:line="240" w:lineRule="auto"/>
        <w:ind w:left="720"/>
      </w:pPr>
      <w:r/>
      <w:hyperlink r:id="rId11">
        <w:r>
          <w:rPr>
            <w:color w:val="0000EE"/>
            <w:u w:val="single"/>
          </w:rPr>
          <w:t>https://www.act.com/blog/adopting-ai-for-small-businesses-key-challenges-and-best-practices/</w:t>
        </w:r>
      </w:hyperlink>
      <w:r>
        <w:t xml:space="preserve"> - Discusses the challenges SMBs face in adopting AI, including lack of resources, technical expertise, and concerns about security and privacy.</w:t>
      </w:r>
      <w:r/>
    </w:p>
    <w:p>
      <w:pPr>
        <w:pStyle w:val="ListNumber"/>
        <w:spacing w:line="240" w:lineRule="auto"/>
        <w:ind w:left="720"/>
      </w:pPr>
      <w:r/>
      <w:hyperlink r:id="rId12">
        <w:r>
          <w:rPr>
            <w:color w:val="0000EE"/>
            <w:u w:val="single"/>
          </w:rPr>
          <w:t>https://www.salesforce.com/news/stories/smbs-ai-trends-2025/?bc=OTH</w:t>
        </w:r>
      </w:hyperlink>
      <w:r>
        <w:t xml:space="preserve"> - Supports the idea that AI boosts revenue for SMBs, and highlights various use cases such as marketing campaign optimization, content generation, and automated recommendations.</w:t>
      </w:r>
      <w:r/>
    </w:p>
    <w:p>
      <w:pPr>
        <w:pStyle w:val="ListNumber"/>
        <w:spacing w:line="240" w:lineRule="auto"/>
        <w:ind w:left="720"/>
      </w:pPr>
      <w:r/>
      <w:hyperlink r:id="rId13">
        <w:r>
          <w:rPr>
            <w:color w:val="0000EE"/>
            <w:u w:val="single"/>
          </w:rPr>
          <w:t>https://customgpt.ai/ai-small-business-impact/</w:t>
        </w:r>
      </w:hyperlink>
      <w:r>
        <w:t xml:space="preserve"> - Addresses the cost and knowledge barriers to AI adoption among small businesses, and the need for education and outreach to overcome these barriers.</w:t>
      </w:r>
      <w:r/>
    </w:p>
    <w:p>
      <w:pPr>
        <w:pStyle w:val="ListNumber"/>
        <w:spacing w:line="240" w:lineRule="auto"/>
        <w:ind w:left="720"/>
      </w:pPr>
      <w:r/>
      <w:hyperlink r:id="rId12">
        <w:r>
          <w:rPr>
            <w:color w:val="0000EE"/>
            <w:u w:val="single"/>
          </w:rPr>
          <w:t>https://www.salesforce.com/news/stories/smbs-ai-trends-2025/?bc=OTH</w:t>
        </w:r>
      </w:hyperlink>
      <w:r>
        <w:t xml:space="preserve"> - Corroborates the use of AI in sales forecasting through CRM software, aiding businesses in making informed decisions.</w:t>
      </w:r>
      <w:r/>
    </w:p>
    <w:p>
      <w:pPr>
        <w:pStyle w:val="ListNumber"/>
        <w:spacing w:line="240" w:lineRule="auto"/>
        <w:ind w:left="720"/>
      </w:pPr>
      <w:r/>
      <w:hyperlink r:id="rId11">
        <w:r>
          <w:rPr>
            <w:color w:val="0000EE"/>
            <w:u w:val="single"/>
          </w:rPr>
          <w:t>https://www.act.com/blog/adopting-ai-for-small-businesses-key-challenges-and-best-practices/</w:t>
        </w:r>
      </w:hyperlink>
      <w:r>
        <w:t xml:space="preserve"> - Highlights the issue of data privacy and cybersecurity as significant challenges for SMBs adopting AI.</w:t>
      </w:r>
      <w:r/>
    </w:p>
    <w:p>
      <w:pPr>
        <w:pStyle w:val="ListNumber"/>
        <w:spacing w:line="240" w:lineRule="auto"/>
        <w:ind w:left="720"/>
      </w:pPr>
      <w:r/>
      <w:hyperlink r:id="rId10">
        <w:r>
          <w:rPr>
            <w:color w:val="0000EE"/>
            <w:u w:val="single"/>
          </w:rPr>
          <w:t>https://www.cpapracticeadvisor.com/2024/10/17/smbs-are-driving-growth-in-ai-adoption/151900/</w:t>
        </w:r>
      </w:hyperlink>
      <w:r>
        <w:t xml:space="preserve"> - Mentions the investment in technology, including AI, to support digital operations and improve business functions.</w:t>
      </w:r>
      <w:r/>
    </w:p>
    <w:p>
      <w:pPr>
        <w:pStyle w:val="ListNumber"/>
        <w:spacing w:line="240" w:lineRule="auto"/>
        <w:ind w:left="720"/>
      </w:pPr>
      <w:r/>
      <w:hyperlink r:id="rId13">
        <w:r>
          <w:rPr>
            <w:color w:val="0000EE"/>
            <w:u w:val="single"/>
          </w:rPr>
          <w:t>https://customgpt.ai/ai-small-business-impact/</w:t>
        </w:r>
      </w:hyperlink>
      <w:r>
        <w:t xml:space="preserve"> - Explains how AI can level the playing field between SMBs and larger enterprises by providing insights and capabilities previously reserved for large corporations.</w:t>
      </w:r>
      <w:r/>
    </w:p>
    <w:p>
      <w:pPr>
        <w:pStyle w:val="ListNumber"/>
        <w:spacing w:line="240" w:lineRule="auto"/>
        <w:ind w:left="720"/>
      </w:pPr>
      <w:r/>
      <w:hyperlink r:id="rId12">
        <w:r>
          <w:rPr>
            <w:color w:val="0000EE"/>
            <w:u w:val="single"/>
          </w:rPr>
          <w:t>https://www.salesforce.com/news/stories/smbs-ai-trends-2025/?bc=OTH</w:t>
        </w:r>
      </w:hyperlink>
      <w:r>
        <w:t xml:space="preserve"> - Details the use of AI in customer service, such as automated service chatbots, and its impact on customer relationships and operational efficiency.</w:t>
      </w:r>
      <w:r/>
    </w:p>
    <w:p>
      <w:pPr>
        <w:pStyle w:val="ListNumber"/>
        <w:spacing w:line="240" w:lineRule="auto"/>
        <w:ind w:left="720"/>
      </w:pPr>
      <w:r/>
      <w:hyperlink r:id="rId11">
        <w:r>
          <w:rPr>
            <w:color w:val="0000EE"/>
            <w:u w:val="single"/>
          </w:rPr>
          <w:t>https://www.act.com/blog/adopting-ai-for-small-businesses-key-challenges-and-best-practices/</w:t>
        </w:r>
      </w:hyperlink>
      <w:r>
        <w:t xml:space="preserve"> - Discusses the potential for AI to reinforce biases and generate incorrect information, highlighting the need for careful implementation and monitoring.</w:t>
      </w:r>
      <w:r/>
    </w:p>
    <w:p>
      <w:pPr>
        <w:pStyle w:val="ListNumber"/>
        <w:spacing w:line="240" w:lineRule="auto"/>
        <w:ind w:left="720"/>
      </w:pPr>
      <w:r/>
      <w:hyperlink r:id="rId13">
        <w:r>
          <w:rPr>
            <w:color w:val="0000EE"/>
            <w:u w:val="single"/>
          </w:rPr>
          <w:t>https://customgpt.ai/ai-small-business-impact/</w:t>
        </w:r>
      </w:hyperlink>
      <w:r>
        <w:t xml:space="preserve"> - Emphasizes the importance of AI in content production and email marketing, helping small businesses to generate and customize content efficiently.</w:t>
      </w:r>
      <w:r/>
    </w:p>
    <w:p>
      <w:pPr>
        <w:pStyle w:val="ListNumber"/>
        <w:spacing w:line="240" w:lineRule="auto"/>
        <w:ind w:left="720"/>
      </w:pPr>
      <w:r/>
      <w:hyperlink r:id="rId14">
        <w:r>
          <w:rPr>
            <w:color w:val="0000EE"/>
            <w:u w:val="single"/>
          </w:rPr>
          <w:t>https://moneyweek.com/economy/small-business/how-ai-can-help-your-small-business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papracticeadvisor.com/2024/10/17/smbs-are-driving-growth-in-ai-adoption/151900/" TargetMode="External"/><Relationship Id="rId11" Type="http://schemas.openxmlformats.org/officeDocument/2006/relationships/hyperlink" Target="https://www.act.com/blog/adopting-ai-for-small-businesses-key-challenges-and-best-practices/" TargetMode="External"/><Relationship Id="rId12" Type="http://schemas.openxmlformats.org/officeDocument/2006/relationships/hyperlink" Target="https://www.salesforce.com/news/stories/smbs-ai-trends-2025/?bc=OTH" TargetMode="External"/><Relationship Id="rId13" Type="http://schemas.openxmlformats.org/officeDocument/2006/relationships/hyperlink" Target="https://customgpt.ai/ai-small-business-impact/" TargetMode="External"/><Relationship Id="rId14" Type="http://schemas.openxmlformats.org/officeDocument/2006/relationships/hyperlink" Target="https://moneyweek.com/economy/small-business/how-ai-can-help-your-small-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