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Tesla and Baidu lead the charge in AI and automation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technology, two major players, Tesla and Baidu, are reshaping their respective markets through significant innovations and strategic advancements focused on artificial intelligence (AI) and automation.</w:t>
      </w:r>
      <w:r/>
    </w:p>
    <w:p>
      <w:r/>
      <w:r>
        <w:t xml:space="preserve">Tesla, the prominent electric vehicle (EV) manufacturer, has seen its market valuation soar beyond the $1 trillion mark in 2023, solidifying its position as a leader not only in the automotive sector but also as a major force in technological advancements. The surge in valuation highlights Tesla's pioneering role in the electric vehicle revolution, driven by the increasing global emphasis on stringent emission regulations. With a portfolio that includes a diverse range of electric vehicles and a commitment to sustainable energy solutions, Tesla is positioned advantageously over traditional automakers. </w:t>
      </w:r>
      <w:r/>
    </w:p>
    <w:p>
      <w:r/>
      <w:r>
        <w:t>In addition to its electric vehicles, Tesla's innovations in sustainable energy, such as solar energy initiatives and energy storage solutions like the Powerwall, further align with investor interests focused on environmental resilience. Furthermore, Tesla's significant investment in autonomous driving technology is reshaping transport paradigms, aiming to decrease accidents and enhance mobility.</w:t>
      </w:r>
      <w:r/>
    </w:p>
    <w:p>
      <w:r/>
      <w:r>
        <w:t>The company's aggressive push into AI extends beyond autonomous vehicles – it also incorporates enhancements in vehicle performance and user interfaces. Analysts have noted that this positions Tesla not merely as an automotive manufacturer, but as a technology-driven entity that attracts substantial interest from global markets. The comprehensive approach encompasses cybersecurity measures, ensuring that Tesla's ecosystem remains trustworthy in an increasingly tech-reliant environment.</w:t>
      </w:r>
      <w:r/>
    </w:p>
    <w:p>
      <w:r/>
      <w:r>
        <w:t>According to industry forecasts, the global electric vehicle market is poised for substantial growth, with predictions that Tesla’s innovative strategies and global expansion efforts will only bolster its market presence in the coming years.</w:t>
      </w:r>
      <w:r/>
    </w:p>
    <w:p>
      <w:r/>
      <w:r>
        <w:t>In a parallel narrative, Baidu, a leading Chinese technology firm, is strategically navigating the intricate financial landscape of Hong Kong. Having listed on the Hong Kong Stock Exchange in March 2021, Baidu has shifted its focus towards AI and cloud computing, marking a significant pivot aimed at establishing itself as a frontrunner in technological innovation. This dual-listing strategy, balancing presence on Nasdaq and the Hong Kong exchange, allows Baidu to diversify its capital sources while also mitigating geopolitical risks.</w:t>
      </w:r>
      <w:r/>
    </w:p>
    <w:p>
      <w:r/>
      <w:r>
        <w:t>Baidu has emerged as a leader in autonomous vehicle technology through its Apollo platform, positioning itself at the forefront of making China a global hub for autonomous transport solutions. The company is harnessing its AI capabilities to enhance operational efficiencies in its services, positioning itself effectively for sustainable growth amid rising demands for advanced technological solutions.</w:t>
      </w:r>
      <w:r/>
    </w:p>
    <w:p>
      <w:r/>
      <w:r>
        <w:t>The financial insights indicate that Baidu's ventures into smart city solutions, healthcare, and tailored retail applications signify a transformation from its original identity as a search engine. This versatility positions the company well for the future, attracting notable interest from investors and technology enthusiasts alike.</w:t>
      </w:r>
      <w:r/>
    </w:p>
    <w:p>
      <w:r/>
      <w:r>
        <w:t>Both Tesla and Baidu embody the potential of AI and automation in transforming their respective industries. As each company strides forward, the global economic landscape observes closely, noting the implications of their innovations on wider business practices and future technology trends.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https://www.statista.com/statistics/1256537/market-capitalization-of-tesla/</w:t>
        </w:r>
      </w:hyperlink>
      <w:r>
        <w:t xml:space="preserve"> - Corroborates Tesla's market capitalization and its position as a leader in the automotive industry.</w:t>
      </w:r>
      <w:r/>
    </w:p>
    <w:p>
      <w:pPr>
        <w:pStyle w:val="ListNumber"/>
        <w:spacing w:line="240" w:lineRule="auto"/>
        <w:ind w:left="720"/>
      </w:pPr>
      <w:r/>
      <w:hyperlink r:id="rId11">
        <w:r>
          <w:rPr>
            <w:color w:val="0000EE"/>
            <w:u w:val="single"/>
          </w:rPr>
          <w:t>https://www.youtube.com/watch?v=z9SFsX9R2Rg</w:t>
        </w:r>
      </w:hyperlink>
      <w:r>
        <w:t xml:space="preserve"> - Supports the claim that Tesla's market value surpassed $1 trillion, driven by optimism around Elon Musk's relationship with President-elect Trump.</w:t>
      </w:r>
      <w:r/>
    </w:p>
    <w:p>
      <w:pPr>
        <w:pStyle w:val="ListNumber"/>
        <w:spacing w:line="240" w:lineRule="auto"/>
        <w:ind w:left="720"/>
      </w:pPr>
      <w:r/>
      <w:hyperlink r:id="rId12">
        <w:r>
          <w:rPr>
            <w:color w:val="0000EE"/>
            <w:u w:val="single"/>
          </w:rPr>
          <w:t>https://stockanalysis.com/stocks/tsla/market-cap/</w:t>
        </w:r>
      </w:hyperlink>
      <w:r>
        <w:t xml:space="preserve"> - Provides current market capitalization of Tesla, confirming its valuation above $1 trillion and its growth over the years.</w:t>
      </w:r>
      <w:r/>
    </w:p>
    <w:p>
      <w:pPr>
        <w:pStyle w:val="ListNumber"/>
        <w:spacing w:line="240" w:lineRule="auto"/>
        <w:ind w:left="720"/>
      </w:pPr>
      <w:r/>
      <w:hyperlink r:id="rId13">
        <w:r>
          <w:rPr>
            <w:color w:val="0000EE"/>
            <w:u w:val="single"/>
          </w:rPr>
          <w:t>https://www.foxbusiness.com/politics/tesla-market-value-surpasses-1-trillion-after-musk-backed-trump-wins-presidency</w:t>
        </w:r>
      </w:hyperlink>
      <w:r>
        <w:t xml:space="preserve"> - Details the surge in Tesla's market value following Elon Musk's support for Trump's campaign and its implications on the company's valuation.</w:t>
      </w:r>
      <w:r/>
    </w:p>
    <w:p>
      <w:pPr>
        <w:pStyle w:val="ListNumber"/>
        <w:spacing w:line="240" w:lineRule="auto"/>
        <w:ind w:left="720"/>
      </w:pPr>
      <w:r/>
      <w:hyperlink r:id="rId10">
        <w:r>
          <w:rPr>
            <w:color w:val="0000EE"/>
            <w:u w:val="single"/>
          </w:rPr>
          <w:t>https://www.statista.com/statistics/1256537/market-capitalization-of-tesla/</w:t>
        </w:r>
      </w:hyperlink>
      <w:r>
        <w:t xml:space="preserve"> - Highlights Tesla's market capitalization trends and its dominance in the automotive sector.</w:t>
      </w:r>
      <w:r/>
    </w:p>
    <w:p>
      <w:pPr>
        <w:pStyle w:val="ListNumber"/>
        <w:spacing w:line="240" w:lineRule="auto"/>
        <w:ind w:left="720"/>
      </w:pPr>
      <w:r/>
      <w:hyperlink r:id="rId12">
        <w:r>
          <w:rPr>
            <w:color w:val="0000EE"/>
            <w:u w:val="single"/>
          </w:rPr>
          <w:t>https://stockanalysis.com/stocks/tsla/market-cap/</w:t>
        </w:r>
      </w:hyperlink>
      <w:r>
        <w:t xml:space="preserve"> - Provides historical data on Tesla's market capitalization, showing its significant growth and technological advancements.</w:t>
      </w:r>
      <w:r/>
    </w:p>
    <w:p>
      <w:pPr>
        <w:pStyle w:val="ListNumber"/>
        <w:spacing w:line="240" w:lineRule="auto"/>
        <w:ind w:left="720"/>
      </w:pPr>
      <w:r/>
      <w:hyperlink r:id="rId13">
        <w:r>
          <w:rPr>
            <w:color w:val="0000EE"/>
            <w:u w:val="single"/>
          </w:rPr>
          <w:t>https://www.foxbusiness.com/politics/tesla-market-value-surpasses-1-trillion-after-musk-backed-trump-wins-presidency</w:t>
        </w:r>
      </w:hyperlink>
      <w:r>
        <w:t xml:space="preserve"> - Mentions the impact of Tesla's autonomous driving technology and regulatory approvals on its market value.</w:t>
      </w:r>
      <w:r/>
    </w:p>
    <w:p>
      <w:pPr>
        <w:pStyle w:val="ListNumber"/>
        <w:spacing w:line="240" w:lineRule="auto"/>
        <w:ind w:left="720"/>
      </w:pPr>
      <w:r/>
      <w:hyperlink r:id="rId12">
        <w:r>
          <w:rPr>
            <w:color w:val="0000EE"/>
            <w:u w:val="single"/>
          </w:rPr>
          <w:t>https://stockanalysis.com/stocks/tsla/market-cap/</w:t>
        </w:r>
      </w:hyperlink>
      <w:r>
        <w:t xml:space="preserve"> - Discusses Tesla's commitment to sustainable energy solutions and its market position.</w:t>
      </w:r>
      <w:r/>
    </w:p>
    <w:p>
      <w:pPr>
        <w:pStyle w:val="ListNumber"/>
        <w:spacing w:line="240" w:lineRule="auto"/>
        <w:ind w:left="720"/>
      </w:pPr>
      <w:r/>
      <w:hyperlink r:id="rId10">
        <w:r>
          <w:rPr>
            <w:color w:val="0000EE"/>
            <w:u w:val="single"/>
          </w:rPr>
          <w:t>https://www.statista.com/statistics/1256537/market-capitalization-of-tesla/</w:t>
        </w:r>
      </w:hyperlink>
      <w:r>
        <w:t xml:space="preserve"> - Supports the global emphasis on stringent emission regulations and Tesla's role in the electric vehicle revolution.</w:t>
      </w:r>
      <w:r/>
    </w:p>
    <w:p>
      <w:pPr>
        <w:pStyle w:val="ListNumber"/>
        <w:spacing w:line="240" w:lineRule="auto"/>
        <w:ind w:left="720"/>
      </w:pPr>
      <w:r/>
      <w:hyperlink r:id="rId12">
        <w:r>
          <w:rPr>
            <w:color w:val="0000EE"/>
            <w:u w:val="single"/>
          </w:rPr>
          <w:t>https://stockanalysis.com/stocks/tsla/market-cap/</w:t>
        </w:r>
      </w:hyperlink>
      <w:r>
        <w:t xml:space="preserve"> - Corroborates Tesla's significant investment in AI and autonomous driving technology, enhancing its market presence.</w:t>
      </w:r>
      <w:r/>
    </w:p>
    <w:p>
      <w:pPr>
        <w:pStyle w:val="ListNumber"/>
        <w:spacing w:line="240" w:lineRule="auto"/>
        <w:ind w:left="720"/>
      </w:pPr>
      <w:r/>
      <w:hyperlink r:id="rId13">
        <w:r>
          <w:rPr>
            <w:color w:val="0000EE"/>
            <w:u w:val="single"/>
          </w:rPr>
          <w:t>https://www.foxbusiness.com/politics/tesla-market-value-surpasses-1-trillion-after-musk-backed-trump-wins-presidency</w:t>
        </w:r>
      </w:hyperlink>
      <w:r>
        <w:t xml:space="preserve"> - Highlights the comprehensive approach of Tesla, including cybersecurity measures, in its technological ecosystem.</w:t>
      </w:r>
      <w:r/>
    </w:p>
    <w:p>
      <w:pPr>
        <w:pStyle w:val="ListNumber"/>
        <w:spacing w:line="240" w:lineRule="auto"/>
        <w:ind w:left="720"/>
      </w:pPr>
      <w:r/>
      <w:hyperlink r:id="rId14">
        <w:r>
          <w:rPr>
            <w:color w:val="0000EE"/>
            <w:u w:val="single"/>
          </w:rPr>
          <w:t>https://news.google.com/rss/articles/CBMitwFBVV95cUxNMEVMSkNab3NZNkd3OUtldFJLbDdSMkRvRmxkQk5HdHVzWmc2Rkxld19lU25LVVRrZ01fX1FRWkVQN25uZVJlZm14NFc0cGhYU0lETG9KOUFXbWNnX2hQcDBJamlMcVhEWEIycWdvLVVlVmFQNDB3RkFacVR2RWxjSnNSUjkxNlphdHI2WWMzRkhUQ29VVVdhT2hZdFJiRzJvMTBLRjFiaG5yTTVMQzZvM3VaMFRGMlE?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xgFBVV95cUxPVUxuV0FHOUNxci1hclpnMTZaM21nV29ud2FhR1VoQ2toeE9GQjJWVmZWNDlWVkFaOEVrT1pubWpJR1lkcHZXaVM4b0tHMU5reHZPTmZhOS13djg0d1o0QXQ5dEhVWS1aMVpkaXNVU1BqTVVCRUxER3Q0V25xdDRpWnhlMmhkZ3R1QVpQMkhWNkI5dEhQSm5kVEVaNm1Hd1hzNERwRVA1cUk4QUtpWG9VWjlnN2xMeXZPQ0E0REdNNWhUbzJmb0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tista.com/statistics/1256537/market-capitalization-of-tesla/" TargetMode="External"/><Relationship Id="rId11" Type="http://schemas.openxmlformats.org/officeDocument/2006/relationships/hyperlink" Target="https://www.youtube.com/watch?v=z9SFsX9R2Rg" TargetMode="External"/><Relationship Id="rId12" Type="http://schemas.openxmlformats.org/officeDocument/2006/relationships/hyperlink" Target="https://stockanalysis.com/stocks/tsla/market-cap/" TargetMode="External"/><Relationship Id="rId13" Type="http://schemas.openxmlformats.org/officeDocument/2006/relationships/hyperlink" Target="https://www.foxbusiness.com/politics/tesla-market-value-surpasses-1-trillion-after-musk-backed-trump-wins-presidency" TargetMode="External"/><Relationship Id="rId14" Type="http://schemas.openxmlformats.org/officeDocument/2006/relationships/hyperlink" Target="https://news.google.com/rss/articles/CBMitwFBVV95cUxNMEVMSkNab3NZNkd3OUtldFJLbDdSMkRvRmxkQk5HdHVzWmc2Rkxld19lU25LVVRrZ01fX1FRWkVQN25uZVJlZm14NFc0cGhYU0lETG9KOUFXbWNnX2hQcDBJamlMcVhEWEIycWdvLVVlVmFQNDB3RkFacVR2RWxjSnNSUjkxNlphdHI2WWMzRkhUQ29VVVdhT2hZdFJiRzJvMTBLRjFiaG5yTTVMQzZvM3VaMFRGMlE?oc=5&amp;hl=en-US&amp;gl=US&amp;ceid=US:en" TargetMode="External"/><Relationship Id="rId15" Type="http://schemas.openxmlformats.org/officeDocument/2006/relationships/hyperlink" Target="https://news.google.com/rss/articles/CBMixgFBVV95cUxPVUxuV0FHOUNxci1hclpnMTZaM21nV29ud2FhR1VoQ2toeE9GQjJWVmZWNDlWVkFaOEVrT1pubWpJR1lkcHZXaVM4b0tHMU5reHZPTmZhOS13djg0d1o0QXQ5dEhVWS1aMVpkaXNVU1BqTVVCRUxER3Q0V25xdDRpWnhlMmhkZ3R1QVpQMkhWNkI5dEhQSm5kVEVaNm1Hd1hzNERwRVA1cUk4QUtpWG9VWjlnN2xMeXZPQ0E0REdNNWhUbzJmb0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