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and its impact on cybersecurity and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current landscape of Artificial Intelligence (AI) and its implications for business automation is rapidly evolving, with significant impacts expected in the coming years. According to recent insights shared by Chris Wright, co-founder and partner at Sullivan Wright Technologies, the persistent busyness often celebrated in American culture reflects in various sectors, including cybersecurity. As businesses strive to accomplish tasks more efficiently, they also face increasing challenges from cybercriminals who adopt similar fast-paced strategies.</w:t>
      </w:r>
      <w:r/>
    </w:p>
    <w:p>
      <w:r/>
      <w:r>
        <w:t>Wright highlights that while the tactics employed by cybercriminals are largely based on tried-and-true methodologies — particularly social engineering attacks — there is a palpable shift towards leveraging advanced technologies, including AI. As the frequency and sophistication of attacks are expected to rise by 2025, businesses must remain vigilant. Notably, while the techniques may evolve, the core tactics often remain consistent, leading to the suggestion that businesses need to focus on enhancing their security measures rather than merely reacting to the latest threats presented by marketing.</w:t>
      </w:r>
      <w:r/>
    </w:p>
    <w:p>
      <w:r/>
      <w:r>
        <w:t>The ongoing threat of ransomware exemplifies this issue. Historically, ransom attackers would encrypt data and demand payment. Now, their methods have adapted due to businesses implementing robust backup solutions, prompting cybercriminals to pivot towards stealing sensitive information for sale on the dark web. Wright points out the disturbing trend of attackers targeting small and medium-sized enterprises through threats to their key partners, amplifying potential financial and reputational damage.</w:t>
      </w:r>
      <w:r/>
    </w:p>
    <w:p>
      <w:r/>
      <w:r>
        <w:t>Wright notes that as sophisticated as attackers might become, the reliance on AI tools has enabled them to enhance their social engineering tactics. These include methods aimed at circumventing multi-factor authentication (MFA) protocols, which were once considered secure. By exploiting legitimate platforms such as DocuSign and Adobe Creative Cloud, attackers can make their phishing attacks appear credible, thereby increasing their chances of success.</w:t>
      </w:r>
      <w:r/>
    </w:p>
    <w:p>
      <w:r/>
      <w:r>
        <w:t>Despite these challenges, Wright expresses a measured optimism for 2025 and beyond, anticipating a surge in cybersecurity regulations that will emerge from the private sector itself. This shift reflects a growing recognition among businesses of the importance of robust cybersecurity practices. The expected outcome is a move away from mere compliance towards proactive risk management, fundamentally changing how organisations respond to threats.</w:t>
      </w:r>
      <w:r/>
    </w:p>
    <w:p>
      <w:r/>
      <w:r>
        <w:t>As the threat landscape continues to evolve, individuals are encouraged to adopt practices that enhance their cyber hygiene. This includes the use of strong, unique passwords, implementing MFA, and ensuring that systems are regularly updated and patched. For businesses, developing a well-rounded cybersecurity strategy in collaboration with experienced professionals will be essential in identifying, protecting, detecting, responding to, and recovering from cyber threats.</w:t>
      </w:r>
      <w:r/>
    </w:p>
    <w:p>
      <w:r/>
      <w:r>
        <w:t>In summary, the interaction between evolving AI technologies and cybersecurity threats presents both challenges and opportunities for businesses. While the risk is escalating, proactive engagement with emerging cybersecurity strategies promises a pathway to navigating these complexities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https://www.nwaonline.com/news/2025/jan/03/cyber-hygiene/</w:t>
        </w:r>
      </w:hyperlink>
      <w:r>
        <w:t xml:space="preserve"> - Corroborates Chris Wright's insights on the current cyber threat landscape, the evolution of cyber attacks, and the importance of cyber hygiene.</w:t>
      </w:r>
      <w:r/>
    </w:p>
    <w:p>
      <w:pPr>
        <w:pStyle w:val="ListNumber"/>
        <w:spacing w:line="240" w:lineRule="auto"/>
        <w:ind w:left="720"/>
      </w:pPr>
      <w:r/>
      <w:hyperlink r:id="rId10">
        <w:r>
          <w:rPr>
            <w:color w:val="0000EE"/>
            <w:u w:val="single"/>
          </w:rPr>
          <w:t>https://www.nwaonline.com/news/2025/jan/03/cyber-hygiene/</w:t>
        </w:r>
      </w:hyperlink>
      <w:r>
        <w:t xml:space="preserve"> - Supports the information on the adaptation of ransomware attacks and the targeting of small and medium-sized enterprises by cybercriminals.</w:t>
      </w:r>
      <w:r/>
    </w:p>
    <w:p>
      <w:pPr>
        <w:pStyle w:val="ListNumber"/>
        <w:spacing w:line="240" w:lineRule="auto"/>
        <w:ind w:left="720"/>
      </w:pPr>
      <w:r/>
      <w:hyperlink r:id="rId10">
        <w:r>
          <w:rPr>
            <w:color w:val="0000EE"/>
            <w:u w:val="single"/>
          </w:rPr>
          <w:t>https://www.nwaonline.com/news/2025/jan/03/cyber-hygiene/</w:t>
        </w:r>
      </w:hyperlink>
      <w:r>
        <w:t xml:space="preserve"> - Highlights the use of AI by cybercriminals to enhance social engineering tactics and circumvent security measures like multi-factor authentication.</w:t>
      </w:r>
      <w:r/>
    </w:p>
    <w:p>
      <w:pPr>
        <w:pStyle w:val="ListNumber"/>
        <w:spacing w:line="240" w:lineRule="auto"/>
        <w:ind w:left="720"/>
      </w:pPr>
      <w:r/>
      <w:hyperlink r:id="rId11">
        <w:r>
          <w:rPr>
            <w:color w:val="0000EE"/>
            <w:u w:val="single"/>
          </w:rPr>
          <w:t>https://www.forge.institute/people-1/christopher-wright-cissp-ceh</w:t>
        </w:r>
      </w:hyperlink>
      <w:r>
        <w:t xml:space="preserve"> - Provides background information on Chris Wright, including his expertise in cybersecurity and his roles at Sullivan Wright Technologies and Citadel Systems.</w:t>
      </w:r>
      <w:r/>
    </w:p>
    <w:p>
      <w:pPr>
        <w:pStyle w:val="ListNumber"/>
        <w:spacing w:line="240" w:lineRule="auto"/>
        <w:ind w:left="720"/>
      </w:pPr>
      <w:r/>
      <w:hyperlink r:id="rId11">
        <w:r>
          <w:rPr>
            <w:color w:val="0000EE"/>
            <w:u w:val="single"/>
          </w:rPr>
          <w:t>https://www.forge.institute/people-1/christopher-wright-cissp-ceh</w:t>
        </w:r>
      </w:hyperlink>
      <w:r>
        <w:t xml:space="preserve"> - Details Chris Wright's involvement in the tech community and his experience in various aspects of cybersecurity.</w:t>
      </w:r>
      <w:r/>
    </w:p>
    <w:p>
      <w:pPr>
        <w:pStyle w:val="ListNumber"/>
        <w:spacing w:line="240" w:lineRule="auto"/>
        <w:ind w:left="720"/>
      </w:pPr>
      <w:r/>
      <w:hyperlink r:id="rId12">
        <w:r>
          <w:rPr>
            <w:color w:val="0000EE"/>
            <w:u w:val="single"/>
          </w:rPr>
          <w:t>https://dev.to/td_inc/automation-trends-that-will-impact-your-business-in-2025-1jnb</w:t>
        </w:r>
      </w:hyperlink>
      <w:r>
        <w:t xml:space="preserve"> - Discusses the impact of AI automation on businesses, including the automation of complex tasks and the enhancement of productivity.</w:t>
      </w:r>
      <w:r/>
    </w:p>
    <w:p>
      <w:pPr>
        <w:pStyle w:val="ListNumber"/>
        <w:spacing w:line="240" w:lineRule="auto"/>
        <w:ind w:left="720"/>
      </w:pPr>
      <w:r/>
      <w:hyperlink r:id="rId12">
        <w:r>
          <w:rPr>
            <w:color w:val="0000EE"/>
            <w:u w:val="single"/>
          </w:rPr>
          <w:t>https://dev.to/td_inc/automation-trends-that-will-impact-your-business-in-2025-1jnb</w:t>
        </w:r>
      </w:hyperlink>
      <w:r>
        <w:t xml:space="preserve"> - Supports the notion that AI automation will continue to surge in 2025, driving innovation and efficiency across industries.</w:t>
      </w:r>
      <w:r/>
    </w:p>
    <w:p>
      <w:pPr>
        <w:pStyle w:val="ListNumber"/>
        <w:spacing w:line="240" w:lineRule="auto"/>
        <w:ind w:left="720"/>
      </w:pPr>
      <w:r/>
      <w:hyperlink r:id="rId10">
        <w:r>
          <w:rPr>
            <w:color w:val="0000EE"/>
            <w:u w:val="single"/>
          </w:rPr>
          <w:t>https://www.nwaonline.com/news/2025/jan/03/cyber-hygiene/</w:t>
        </w:r>
      </w:hyperlink>
      <w:r>
        <w:t xml:space="preserve"> - Emphasizes the need for businesses to focus on enhancing their security measures and adopting proactive risk management strategies.</w:t>
      </w:r>
      <w:r/>
    </w:p>
    <w:p>
      <w:pPr>
        <w:pStyle w:val="ListNumber"/>
        <w:spacing w:line="240" w:lineRule="auto"/>
        <w:ind w:left="720"/>
      </w:pPr>
      <w:r/>
      <w:hyperlink r:id="rId10">
        <w:r>
          <w:rPr>
            <w:color w:val="0000EE"/>
            <w:u w:val="single"/>
          </w:rPr>
          <w:t>https://www.nwaonline.com/news/2025/jan/03/cyber-hygiene/</w:t>
        </w:r>
      </w:hyperlink>
      <w:r>
        <w:t xml:space="preserve"> - Highlights the importance of cyber hygiene practices such as using strong passwords, implementing MFA, and regularly updating systems.</w:t>
      </w:r>
      <w:r/>
    </w:p>
    <w:p>
      <w:pPr>
        <w:pStyle w:val="ListNumber"/>
        <w:spacing w:line="240" w:lineRule="auto"/>
        <w:ind w:left="720"/>
      </w:pPr>
      <w:r/>
      <w:hyperlink r:id="rId11">
        <w:r>
          <w:rPr>
            <w:color w:val="0000EE"/>
            <w:u w:val="single"/>
          </w:rPr>
          <w:t>https://www.forge.institute/people-1/christopher-wright-cissp-ceh</w:t>
        </w:r>
      </w:hyperlink>
      <w:r>
        <w:t xml:space="preserve"> - Corroborates Chris Wright's role in advising businesses on comprehensive risk management approaches and cybersecurity strategies.</w:t>
      </w:r>
      <w:r/>
    </w:p>
    <w:p>
      <w:pPr>
        <w:pStyle w:val="ListNumber"/>
        <w:spacing w:line="240" w:lineRule="auto"/>
        <w:ind w:left="720"/>
      </w:pPr>
      <w:r/>
      <w:hyperlink r:id="rId10">
        <w:r>
          <w:rPr>
            <w:color w:val="0000EE"/>
            <w:u w:val="single"/>
          </w:rPr>
          <w:t>https://www.nwaonline.com/news/2025/jan/03/cyber-hygiene/</w:t>
        </w:r>
      </w:hyperlink>
      <w:r>
        <w:t xml:space="preserve"> - Supports the anticipation of a surge in cybersecurity regulations and the shift towards proactive risk management in the private sector.</w:t>
      </w:r>
      <w:r/>
    </w:p>
    <w:p>
      <w:pPr>
        <w:pStyle w:val="ListNumber"/>
        <w:spacing w:line="240" w:lineRule="auto"/>
        <w:ind w:left="720"/>
      </w:pPr>
      <w:r/>
      <w:hyperlink r:id="rId13">
        <w:r>
          <w:rPr>
            <w:color w:val="0000EE"/>
            <w:u w:val="single"/>
          </w:rPr>
          <w:t>https://talkbusiness.net/2025/01/a-2025-cybersecurity-forecast/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waonline.com/news/2025/jan/03/cyber-hygiene/" TargetMode="External"/><Relationship Id="rId11" Type="http://schemas.openxmlformats.org/officeDocument/2006/relationships/hyperlink" Target="https://www.forge.institute/people-1/christopher-wright-cissp-ceh" TargetMode="External"/><Relationship Id="rId12" Type="http://schemas.openxmlformats.org/officeDocument/2006/relationships/hyperlink" Target="https://dev.to/td_inc/automation-trends-that-will-impact-your-business-in-2025-1jnb" TargetMode="External"/><Relationship Id="rId13" Type="http://schemas.openxmlformats.org/officeDocument/2006/relationships/hyperlink" Target="https://talkbusiness.net/2025/01/a-2025-cybersecurity-fore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