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content capture: transforming document management with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digital landscape, businesses are increasingly facing the challenge of managing vast amounts of data, including documents, forms, images, and emails. In order to maintain a competitive edge, companies are recognising the necessity of transforming this data into actionable insights. Advanced content capture solutions are emerging as essential tools in this effort, fundamentally changing the way organisations handle document management.</w:t>
      </w:r>
      <w:r/>
    </w:p>
    <w:p>
      <w:r/>
      <w:r>
        <w:t>According to a report from Tech Times, modern content capture technologies are poised to become indispensable by 2025. These systems provide the capability to automatically capture, organise, and analyse large volumes of content, thereby reducing human error and facilitating digital innovation. As these technologies evolve, businesses that implement such systems will find themselves better equipped to keep pace with the demands of the market.</w:t>
      </w:r>
      <w:r/>
    </w:p>
    <w:p>
      <w:r/>
      <w:r>
        <w:t>Central to the revolution in content capture is the integration of artificial intelligence (AI) and machine learning. These technologies enable content capture tools to automate the extraction and identification of data from a variety of documents. The algorithms behind these systems work to identify, classify, and organise content with increasing levels of accuracy. Traditional methods of document management, which often rely on manual tagging and categorising, are set to become obsolete, as the automated systems can handle invoices, contracts, and customer data with remarkable efficiency.</w:t>
      </w:r>
      <w:r/>
    </w:p>
    <w:p>
      <w:r/>
      <w:r>
        <w:t>One of the primary advantages of automated content capture is its speed and accuracy. In contrast to the conventional, labour-intensive process of data entry, which is prone to human error, these advanced tools can process information swiftly and accurately. This improvement means that both handwritten forms and complex multipage PDFs can be captured and recorded far faster than human workers could manage. Consequently, this efficiency not only enhances operational workflows but also significantly reduces the likelihood of mistakes such as typographical errors, missed key entries, and incorrect figures.</w:t>
      </w:r>
      <w:r/>
    </w:p>
    <w:p>
      <w:r/>
      <w:r>
        <w:t>Looking ahead to 2025, it is anticipated that document capture technology will become a powerful force within organisations, allowing for seamless integration with enterprise content management (ECM) systems. Once documents are captured and structured, they can be promptly uploaded to ECM platforms, facilitating efficient storage, retrieval, and processing of information. This integration promises to eliminate the difficulties associated with handling physical documents and disparate systems by ensuring that all content is centralised and readily accessible for analysis.</w:t>
      </w:r>
      <w:r/>
    </w:p>
    <w:p>
      <w:r/>
      <w:r>
        <w:t>The future of content capture solutions appears set to feature even more sophisticated AI-driven capabilities. Emerging technologies are expected to include real-time data extraction, multi-language support, and enhanced predictive analysis features. These advancements will empower businesses to handle more complex data with greater foresight, facilitating more informed decision-making and streamlined automated processes.</w:t>
      </w:r>
      <w:r/>
    </w:p>
    <w:p>
      <w:r/>
      <w:r>
        <w:t>Moreover, the incorporation of blockchain technologies and cloud-based solutions is anticipated to further bolster the security, real-time accessibility, and scalability of content management practices. As organisations increasingly embrace these innovations, the landscape of document management is likely to undergo transformative changes.</w:t>
      </w:r>
      <w:r/>
    </w:p>
    <w:p>
      <w:r/>
      <w:r>
        <w:t>In conclusion, the advancements in content capture technology are not merely enhancements but rather pivotal shifts in how businesses process and manage information. With AI and automation paving the way, organisations can expect to see workflows fine-tuned for greater accuracy and efficiency, ultimately reshaping business practices well into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https://www.appliedinnovation.com/automation-services/the-top-4-benefits-of-using-capture-as-a-service/</w:t>
        </w:r>
      </w:hyperlink>
      <w:r>
        <w:t xml:space="preserve"> - This link corroborates the benefits of using Capture as a Service, including increased productivity, enhanced security, improved accuracy, and cost savings, which are key aspects of advanced content capture solutions.</w:t>
      </w:r>
      <w:r/>
    </w:p>
    <w:p>
      <w:pPr>
        <w:pStyle w:val="ListNumber"/>
        <w:spacing w:line="240" w:lineRule="auto"/>
        <w:ind w:left="720"/>
      </w:pPr>
      <w:r/>
      <w:hyperlink r:id="rId11">
        <w:r>
          <w:rPr>
            <w:color w:val="0000EE"/>
            <w:u w:val="single"/>
          </w:rPr>
          <w:t>https://start.docuware.com/blog/document-management/document-capture</w:t>
        </w:r>
      </w:hyperlink>
      <w:r>
        <w:t xml:space="preserve"> - This link supports the advantages of digital document capture, such as improved accessibility, enhanced searchability, and increased accuracy and security, aligning with the article's discussion on automated content capture.</w:t>
      </w:r>
      <w:r/>
    </w:p>
    <w:p>
      <w:pPr>
        <w:pStyle w:val="ListNumber"/>
        <w:spacing w:line="240" w:lineRule="auto"/>
        <w:ind w:left="720"/>
      </w:pPr>
      <w:r/>
      <w:hyperlink r:id="rId10">
        <w:r>
          <w:rPr>
            <w:color w:val="0000EE"/>
            <w:u w:val="single"/>
          </w:rPr>
          <w:t>https://www.appliedinnovation.com/automation-services/the-top-4-benefits-of-using-capture-as-a-service/</w:t>
        </w:r>
      </w:hyperlink>
      <w:r>
        <w:t xml:space="preserve"> - This link explains how Capture as a Service automates the extraction and identification of data from various documents, highlighting the role of AI and machine learning in content capture.</w:t>
      </w:r>
      <w:r/>
    </w:p>
    <w:p>
      <w:pPr>
        <w:pStyle w:val="ListNumber"/>
        <w:spacing w:line="240" w:lineRule="auto"/>
        <w:ind w:left="720"/>
      </w:pPr>
      <w:r/>
      <w:hyperlink r:id="rId11">
        <w:r>
          <w:rPr>
            <w:color w:val="0000EE"/>
            <w:u w:val="single"/>
          </w:rPr>
          <w:t>https://start.docuware.com/blog/document-management/document-capture</w:t>
        </w:r>
      </w:hyperlink>
      <w:r>
        <w:t xml:space="preserve"> - This link details how document capture systems reduce human error by automating the process, which is in line with the article's mention of the speed and accuracy of automated content capture.</w:t>
      </w:r>
      <w:r/>
    </w:p>
    <w:p>
      <w:pPr>
        <w:pStyle w:val="ListNumber"/>
        <w:spacing w:line="240" w:lineRule="auto"/>
        <w:ind w:left="720"/>
      </w:pPr>
      <w:r/>
      <w:hyperlink r:id="rId10">
        <w:r>
          <w:rPr>
            <w:color w:val="0000EE"/>
            <w:u w:val="single"/>
          </w:rPr>
          <w:t>https://www.appliedinnovation.com/automation-services/the-top-4-benefits-of-using-capture-as-a-service/</w:t>
        </w:r>
      </w:hyperlink>
      <w:r>
        <w:t xml:space="preserve"> - This link discusses the integration of captured data into business systems, similar to the article's mention of seamless integration with enterprise content management (ECM) systems.</w:t>
      </w:r>
      <w:r/>
    </w:p>
    <w:p>
      <w:pPr>
        <w:pStyle w:val="ListNumber"/>
        <w:spacing w:line="240" w:lineRule="auto"/>
        <w:ind w:left="720"/>
      </w:pPr>
      <w:r/>
      <w:hyperlink r:id="rId11">
        <w:r>
          <w:rPr>
            <w:color w:val="0000EE"/>
            <w:u w:val="single"/>
          </w:rPr>
          <w:t>https://start.docuware.com/blog/document-management/document-capture</w:t>
        </w:r>
      </w:hyperlink>
      <w:r>
        <w:t xml:space="preserve"> - This link highlights the importance of centralizing and making content readily accessible for analysis, supporting the article's point on efficient storage, retrieval, and processing of information.</w:t>
      </w:r>
      <w:r/>
    </w:p>
    <w:p>
      <w:pPr>
        <w:pStyle w:val="ListNumber"/>
        <w:spacing w:line="240" w:lineRule="auto"/>
        <w:ind w:left="720"/>
      </w:pPr>
      <w:r/>
      <w:hyperlink r:id="rId12">
        <w:r>
          <w:rPr>
            <w:color w:val="0000EE"/>
            <w:u w:val="single"/>
          </w:rPr>
          <w:t>https://www.thecurrent.com/ad-tech-ai-ces-2025-streaming-retail-media</w:t>
        </w:r>
      </w:hyperlink>
      <w:r>
        <w:t xml:space="preserve"> - This link mentions the future role of AI in various technologies, including content creation and management, aligning with the article's anticipation of more sophisticated AI-driven capabilities in content capture.</w:t>
      </w:r>
      <w:r/>
    </w:p>
    <w:p>
      <w:pPr>
        <w:pStyle w:val="ListNumber"/>
        <w:spacing w:line="240" w:lineRule="auto"/>
        <w:ind w:left="720"/>
      </w:pPr>
      <w:r/>
      <w:hyperlink r:id="rId11">
        <w:r>
          <w:rPr>
            <w:color w:val="0000EE"/>
            <w:u w:val="single"/>
          </w:rPr>
          <w:t>https://start.docuware.com/blog/document-management/document-capture</w:t>
        </w:r>
      </w:hyperlink>
      <w:r>
        <w:t xml:space="preserve"> - This link discusses advanced security features such as encryption and role-based access controls, which are expected to be enhanced by blockchain and cloud-based solutions as mentioned in the article.</w:t>
      </w:r>
      <w:r/>
    </w:p>
    <w:p>
      <w:pPr>
        <w:pStyle w:val="ListNumber"/>
        <w:spacing w:line="240" w:lineRule="auto"/>
        <w:ind w:left="720"/>
      </w:pPr>
      <w:r/>
      <w:hyperlink r:id="rId10">
        <w:r>
          <w:rPr>
            <w:color w:val="0000EE"/>
            <w:u w:val="single"/>
          </w:rPr>
          <w:t>https://www.appliedinnovation.com/automation-services/the-top-4-benefits-of-using-capture-as-a-service/</w:t>
        </w:r>
      </w:hyperlink>
      <w:r>
        <w:t xml:space="preserve"> - This link emphasizes the transformative impact of Capture as a Service on business workflows, mirroring the article's conclusion on the pivotal shifts in document management practices.</w:t>
      </w:r>
      <w:r/>
    </w:p>
    <w:p>
      <w:pPr>
        <w:pStyle w:val="ListNumber"/>
        <w:spacing w:line="240" w:lineRule="auto"/>
        <w:ind w:left="720"/>
      </w:pPr>
      <w:r/>
      <w:hyperlink r:id="rId11">
        <w:r>
          <w:rPr>
            <w:color w:val="0000EE"/>
            <w:u w:val="single"/>
          </w:rPr>
          <w:t>https://start.docuware.com/blog/document-management/document-capture</w:t>
        </w:r>
      </w:hyperlink>
      <w:r>
        <w:t xml:space="preserve"> - This link underscores the importance of automated indexing and searchability, which are crucial for handling complex data and facilitating informed decision-making as discussed in the article.</w:t>
      </w:r>
      <w:r/>
    </w:p>
    <w:p>
      <w:pPr>
        <w:pStyle w:val="ListNumber"/>
        <w:spacing w:line="240" w:lineRule="auto"/>
        <w:ind w:left="720"/>
      </w:pPr>
      <w:r/>
      <w:hyperlink r:id="rId13">
        <w:r>
          <w:rPr>
            <w:color w:val="0000EE"/>
            <w:u w:val="single"/>
          </w:rPr>
          <w:t>https://news.google.com/rss/articles/CBMizwFBVV95cUxNSDFJMVZDQnNxcnJYSE1ZcGFlS0plWGlwc0VESDQycHYzNkVtNUFqUXNHOWQ5OGZuengzVlFHaGxsTFNYQkt6VmdrV1BkbzlMSGlsbl9WMVJPRlFtUmZQRmtVcnA4d2s1aGJvM3NPY2dUeVRRcmFkQ1VmTUY4X0QtTmpMOWZLYVA4dnVtZEp5emZhYTJxSm5PQjh0QlRUTmlYZ2dtdmtKczZQekNJYll6ZWt2ZmQ2aE5yd2VVRHVvak8yWjA3cUczT2cyd2xsZm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pliedinnovation.com/automation-services/the-top-4-benefits-of-using-capture-as-a-service/" TargetMode="External"/><Relationship Id="rId11" Type="http://schemas.openxmlformats.org/officeDocument/2006/relationships/hyperlink" Target="https://start.docuware.com/blog/document-management/document-capture" TargetMode="External"/><Relationship Id="rId12" Type="http://schemas.openxmlformats.org/officeDocument/2006/relationships/hyperlink" Target="https://www.thecurrent.com/ad-tech-ai-ces-2025-streaming-retail-media" TargetMode="External"/><Relationship Id="rId13" Type="http://schemas.openxmlformats.org/officeDocument/2006/relationships/hyperlink" Target="https://news.google.com/rss/articles/CBMizwFBVV95cUxNSDFJMVZDQnNxcnJYSE1ZcGFlS0plWGlwc0VESDQycHYzNkVtNUFqUXNHOWQ5OGZuengzVlFHaGxsTFNYQkt6VmdrV1BkbzlMSGlsbl9WMVJPRlFtUmZQRmtVcnA4d2s1aGJvM3NPY2dUeVRRcmFkQ1VmTUY4X0QtTmpMOWZLYVA4dnVtZEp5emZhYTJxSm5PQjh0QlRUTmlYZ2dtdmtKczZQekNJYll6ZWt2ZmQ2aE5yd2VVRHVvak8yWjA3cUczT2cyd2xsZm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