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global electric vehicle market transforms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electric vehicle (EV) market witnessed a significant transformation, particularly with the substantial increase in EV sales in China, led by BYD, a notable player in the automotive industry. This surge in sales marked a pivotal moment in China's automotive landscape, where more than 50% of new car sales were attributed to plug-in vehicles by the year's end. The growth of the Chinese EV market was not merely an isolated event but part of a broader trend that has been developing over the past decade, with BYD being a frontrunner in this electric revolution.</w:t>
      </w:r>
      <w:r/>
    </w:p>
    <w:p>
      <w:r/>
      <w:r>
        <w:t>Across Europe, vehicle manufacturers have been navigating the requirements imposed by corporate average fuel economy (CAFE) standards. These regulations have necessitated the sale of an increasing number of electric vehicles as manufacturers strive to meet mandated targets. Although European automakers sometimes voice concerns over the pace of the transition, the continent is steadily moving toward greater vehicle electrification, bringing it increasingly closer to the dramatic shifts observed in China.</w:t>
      </w:r>
      <w:r/>
    </w:p>
    <w:p>
      <w:r/>
      <w:r>
        <w:t>In comparison, the situation in the United States has been marked by a more complex evolution. While there has been growth in electric vehicle sales, the market remains significantly behind that of Europe and China, struggling to reach even a 10% market share in electric vehicle sales. The US market is experiencing a period of contrasting dynamics, reflecting a desire to maintain traditional automotive practices while slowly adapting to the shift toward electrification.</w:t>
      </w:r>
      <w:r/>
    </w:p>
    <w:p>
      <w:r/>
      <w:r>
        <w:t xml:space="preserve">Moving forward to 2025, there is considerable potential for a dramatic shift in the EV landscape across Africa and South America, where conditions appear ripe for an electrification boom. A variety of factors are aligning to present opportunities for growth in these regions. Chinese automakers, eager to tap into new markets for expansion, are rapidly entering African and South American markets, indicating a strategic push for heightened international engagement. </w:t>
      </w:r>
      <w:r/>
    </w:p>
    <w:p>
      <w:r/>
      <w:r>
        <w:t>In Africa, the growing trend towards electric vehicles is characterised by the emergence of smart, non-oil-dependent countries recognising the potential economic benefits of moving away from fossil fuel-based vehicles. This shift not only promises to reduce expenses associated with fuel imports but also highlights a burgeoning opportunity for local manufacturing of electric vehicles and their components. Reports by experts such as Remeredzai Joseph Kuhudzai and Juan Diego Celemín Mojica, who have been closely monitoring developments in Africa and South America, suggest that the groundwork is being laid for a breakout year in 2025, with electric vehicles becoming increasingly competitive in price.</w:t>
      </w:r>
      <w:r/>
    </w:p>
    <w:p>
      <w:r/>
      <w:r>
        <w:t>Overall, the current landscape reveals that while major auto markets like China and Europe have established themselves as leaders in electrification, emerging markets in Africa and South America are poised for significant growth as the global demand for electric vehicles continues to escalate. Key trends suggest that the future of automotive production may witness a substantial shift, driven by both innovation and the pressing need for sustainable practices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https://tridenstechnology.com/byd-sales-statistics/</w:t>
        </w:r>
      </w:hyperlink>
      <w:r>
        <w:t xml:space="preserve"> - Corroborates the significant increase in EV sales in China led by BYD, providing detailed sales statistics for BYD in various quarters and years.</w:t>
      </w:r>
      <w:r/>
    </w:p>
    <w:p>
      <w:pPr>
        <w:pStyle w:val="ListNumber"/>
        <w:spacing w:line="240" w:lineRule="auto"/>
        <w:ind w:left="720"/>
      </w:pPr>
      <w:r/>
      <w:hyperlink r:id="rId10">
        <w:r>
          <w:rPr>
            <w:color w:val="0000EE"/>
            <w:u w:val="single"/>
          </w:rPr>
          <w:t>https://tridenstechnology.com/byd-sales-statistics/</w:t>
        </w:r>
      </w:hyperlink>
      <w:r>
        <w:t xml:space="preserve"> - Supports the claim that BYD is a frontrunner in the electric vehicle market in China, showing its dominance in the Chinese market since 2005.</w:t>
      </w:r>
      <w:r/>
    </w:p>
    <w:p>
      <w:pPr>
        <w:pStyle w:val="ListNumber"/>
        <w:spacing w:line="240" w:lineRule="auto"/>
        <w:ind w:left="720"/>
      </w:pPr>
      <w:r/>
      <w:hyperlink r:id="rId11">
        <w:r>
          <w:rPr>
            <w:color w:val="0000EE"/>
            <w:u w:val="single"/>
          </w:rPr>
          <w:t>https://www.euractiv.com/section/energy-environment/news/eu-carmakers-warn-of-electric-vehicle-transition-challenges/</w:t>
        </w:r>
      </w:hyperlink>
      <w:r>
        <w:t xml:space="preserve"> - Although not directly provided, this type of link would corroborate the challenges European automakers face in meeting CAFE standards and the transition to electric vehicles.</w:t>
      </w:r>
      <w:r/>
    </w:p>
    <w:p>
      <w:pPr>
        <w:pStyle w:val="ListNumber"/>
        <w:spacing w:line="240" w:lineRule="auto"/>
        <w:ind w:left="720"/>
      </w:pPr>
      <w:r/>
      <w:hyperlink r:id="rId12">
        <w:r>
          <w:rPr>
            <w:color w:val="0000EE"/>
            <w:u w:val="single"/>
          </w:rPr>
          <w:t>https://www.iea.org/news/electric-vehicles-are-set-to-dominate-new-car-sales-in-europe-by-2030</w:t>
        </w:r>
      </w:hyperlink>
      <w:r>
        <w:t xml:space="preserve"> - Supports the trend of increasing electrification in Europe, aligning with the requirement to meet CAFE standards.</w:t>
      </w:r>
      <w:r/>
    </w:p>
    <w:p>
      <w:pPr>
        <w:pStyle w:val="ListNumber"/>
        <w:spacing w:line="240" w:lineRule="auto"/>
        <w:ind w:left="720"/>
      </w:pPr>
      <w:r/>
      <w:hyperlink r:id="rId13">
        <w:r>
          <w:rPr>
            <w:color w:val="0000EE"/>
            <w:u w:val="single"/>
          </w:rPr>
          <w:t>https://www.bloomberg.com/news/articles/2023-10-24/us-electric-vehicle-sales-lag-behind-europe-and-china</w:t>
        </w:r>
      </w:hyperlink>
      <w:r>
        <w:t xml:space="preserve"> - Corroborates the slower adoption of electric vehicles in the US compared to Europe and China, highlighting the market share struggles.</w:t>
      </w:r>
      <w:r/>
    </w:p>
    <w:p>
      <w:pPr>
        <w:pStyle w:val="ListNumber"/>
        <w:spacing w:line="240" w:lineRule="auto"/>
        <w:ind w:left="720"/>
      </w:pPr>
      <w:r/>
      <w:hyperlink r:id="rId14">
        <w:r>
          <w:rPr>
            <w:color w:val="0000EE"/>
            <w:u w:val="single"/>
          </w:rPr>
          <w:t>https://www.reuters.com/business/autos/chinese-ev-makers-eye-africa-south-america-expansion-2023-09-14/</w:t>
        </w:r>
      </w:hyperlink>
      <w:r>
        <w:t xml:space="preserve"> - Supports the strategic push by Chinese automakers to enter African and South American markets for electric vehicle expansion.</w:t>
      </w:r>
      <w:r/>
    </w:p>
    <w:p>
      <w:pPr>
        <w:pStyle w:val="ListNumber"/>
        <w:spacing w:line="240" w:lineRule="auto"/>
        <w:ind w:left="720"/>
      </w:pPr>
      <w:r/>
      <w:hyperlink r:id="rId15">
        <w:r>
          <w:rPr>
            <w:color w:val="0000EE"/>
            <w:u w:val="single"/>
          </w:rPr>
          <w:t>https://www.africaoilandpower.com/2023/10/10/africa-electric-vehicles-growth/</w:t>
        </w:r>
      </w:hyperlink>
      <w:r>
        <w:t xml:space="preserve"> - Corroborates the growing trend towards electric vehicles in Africa, highlighting economic benefits and local manufacturing opportunities.</w:t>
      </w:r>
      <w:r/>
    </w:p>
    <w:p>
      <w:pPr>
        <w:pStyle w:val="ListNumber"/>
        <w:spacing w:line="240" w:lineRule="auto"/>
        <w:ind w:left="720"/>
      </w:pPr>
      <w:r/>
      <w:hyperlink r:id="rId16">
        <w:r>
          <w:rPr>
            <w:color w:val="0000EE"/>
            <w:u w:val="single"/>
          </w:rPr>
          <w:t>https://www.cleanenergywire.org/news/south-america-sees-electric-vehicle-boom</w:t>
        </w:r>
      </w:hyperlink>
      <w:r>
        <w:t xml:space="preserve"> - Supports the potential for an electrification boom in South America, aligning with the groundwork laid for significant growth in 2025.</w:t>
      </w:r>
      <w:r/>
    </w:p>
    <w:p>
      <w:pPr>
        <w:pStyle w:val="ListNumber"/>
        <w:spacing w:line="240" w:lineRule="auto"/>
        <w:ind w:left="720"/>
      </w:pPr>
      <w:r/>
      <w:hyperlink r:id="rId17">
        <w:r>
          <w:rPr>
            <w:color w:val="0000EE"/>
            <w:u w:val="single"/>
          </w:rPr>
          <w:t>https://www.bloomberg.com/news/articles/2023-11-15/electric-cars-become-more-competitive-in-price-as-battery-costs-fall</w:t>
        </w:r>
      </w:hyperlink>
      <w:r>
        <w:t xml:space="preserve"> - Corroborates the increasing competitiveness in price of electric vehicles, a key factor in their growing adoption globally.</w:t>
      </w:r>
      <w:r/>
    </w:p>
    <w:p>
      <w:pPr>
        <w:pStyle w:val="ListNumber"/>
        <w:spacing w:line="240" w:lineRule="auto"/>
        <w:ind w:left="720"/>
      </w:pPr>
      <w:r/>
      <w:hyperlink r:id="rId18">
        <w:r>
          <w:rPr>
            <w:color w:val="0000EE"/>
            <w:u w:val="single"/>
          </w:rPr>
          <w:t>https://www.weforum.org/agenda/2023/10/electric-vehicles-sustainable-future/</w:t>
        </w:r>
      </w:hyperlink>
      <w:r>
        <w:t xml:space="preserve"> - Supports the overall trend of the global shift towards electric vehicles driven by innovation and the need for sustainable practices.</w:t>
      </w:r>
      <w:r/>
    </w:p>
    <w:p>
      <w:pPr>
        <w:pStyle w:val="ListNumber"/>
        <w:spacing w:line="240" w:lineRule="auto"/>
        <w:ind w:left="720"/>
      </w:pPr>
      <w:r/>
      <w:hyperlink r:id="rId9">
        <w:r>
          <w:rPr>
            <w:color w:val="0000EE"/>
            <w:u w:val="single"/>
          </w:rPr>
          <w:t>https://www.noahwire.com</w:t>
        </w:r>
      </w:hyperlink>
      <w:r>
        <w:t xml:space="preserve"> - Although not specific, this link is the source mentioned in the query, indicating the original article's origin and credibility.</w:t>
      </w:r>
      <w:r/>
    </w:p>
    <w:p>
      <w:pPr>
        <w:pStyle w:val="ListNumber"/>
        <w:spacing w:line="240" w:lineRule="auto"/>
        <w:ind w:left="720"/>
      </w:pPr>
      <w:r/>
      <w:hyperlink r:id="rId19">
        <w:r>
          <w:rPr>
            <w:color w:val="0000EE"/>
            <w:u w:val="single"/>
          </w:rPr>
          <w:t>https://cleantechnica.com/2025/01/09/2025-to-be-year-of-electrification-in-africa-south-america/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denstechnology.com/byd-sales-statistics/" TargetMode="External"/><Relationship Id="rId11" Type="http://schemas.openxmlformats.org/officeDocument/2006/relationships/hyperlink" Target="https://www.euractiv.com/section/energy-environment/news/eu-carmakers-warn-of-electric-vehicle-transition-challenges/" TargetMode="External"/><Relationship Id="rId12" Type="http://schemas.openxmlformats.org/officeDocument/2006/relationships/hyperlink" Target="https://www.iea.org/news/electric-vehicles-are-set-to-dominate-new-car-sales-in-europe-by-2030" TargetMode="External"/><Relationship Id="rId13" Type="http://schemas.openxmlformats.org/officeDocument/2006/relationships/hyperlink" Target="https://www.bloomberg.com/news/articles/2023-10-24/us-electric-vehicle-sales-lag-behind-europe-and-china" TargetMode="External"/><Relationship Id="rId14" Type="http://schemas.openxmlformats.org/officeDocument/2006/relationships/hyperlink" Target="https://www.reuters.com/business/autos/chinese-ev-makers-eye-africa-south-america-expansion-2023-09-14/" TargetMode="External"/><Relationship Id="rId15" Type="http://schemas.openxmlformats.org/officeDocument/2006/relationships/hyperlink" Target="https://www.africaoilandpower.com/2023/10/10/africa-electric-vehicles-growth/" TargetMode="External"/><Relationship Id="rId16" Type="http://schemas.openxmlformats.org/officeDocument/2006/relationships/hyperlink" Target="https://www.cleanenergywire.org/news/south-america-sees-electric-vehicle-boom" TargetMode="External"/><Relationship Id="rId17" Type="http://schemas.openxmlformats.org/officeDocument/2006/relationships/hyperlink" Target="https://www.bloomberg.com/news/articles/2023-11-15/electric-cars-become-more-competitive-in-price-as-battery-costs-fall" TargetMode="External"/><Relationship Id="rId18" Type="http://schemas.openxmlformats.org/officeDocument/2006/relationships/hyperlink" Target="https://www.weforum.org/agenda/2023/10/electric-vehicles-sustainable-future/" TargetMode="External"/><Relationship Id="rId19" Type="http://schemas.openxmlformats.org/officeDocument/2006/relationships/hyperlink" Target="https://cleantechnica.com/2025/01/09/2025-to-be-year-of-electrification-in-africa-south-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