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vital role of transaction monitoring software in modern finance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financial sector has faced mounting pressure to implement stringent measures to detect and prevent illicit activities, particularly in the wake of increasing digital banking and online financial services. A vital tool in this evolving landscape is transaction monitoring software, which has become essential for organisations aiming to scrutinize their financial transactions in real time while ensuring regulatory compliance.</w:t>
      </w:r>
      <w:r/>
    </w:p>
    <w:p>
      <w:r/>
      <w:r>
        <w:t>Transaction monitoring software is specifically designed to analyse financial transactions for any signs of suspicious or illicit activities. By utilising advanced algorithms and data analytics, these systems can identify patterns that are indicative of money laundering, fraud, or other financial crimes.</w:t>
      </w:r>
      <w:r/>
    </w:p>
    <w:p>
      <w:r/>
      <w:r>
        <w:t>One of the standout features of transaction monitoring software is its ability to conduct real-time analysis. This allows businesses to monitor transactions as they occur, facilitating immediate detection and response to potential threats. Moreover, the software's pattern recognition capabilities enable businesses to pinpoint unusual behaviours or deviations from established customer profiles, which may suggest fraudulent activities. Additionally, transaction monitoring systems can automatically generate regulatory reports, ensuring adherence to Anti-Money Laundering (AML) and Counter-Terrorism Financing (CTF) regulations.</w:t>
      </w:r>
      <w:r/>
    </w:p>
    <w:p>
      <w:r/>
      <w:r>
        <w:t>The importance of transaction monitoring software in modern business practices cannot be overstated. As the volume and complexity of financial transactions continue to rise, traditional manual monitoring methods have become increasingly insufficient. Transaction monitoring software provides a scalable solution that can adeptly manage vast datasets while providing accurate, timely insights.</w:t>
      </w:r>
      <w:r/>
    </w:p>
    <w:p>
      <w:r/>
      <w:r>
        <w:t>Implementing transaction monitoring software brings several key benefits to businesses. Enhanced fraud detection and prevention stand as the primary advantage; the system's continuous analysis of transaction data enables the identification of anomalies, such as unusual transaction amounts or rapid fund movements. Early detection equips businesses to take appropriate actions, thereby mitigating potential losses and safeguarding their reputations.</w:t>
      </w:r>
      <w:r/>
    </w:p>
    <w:p>
      <w:r/>
      <w:r>
        <w:t>Regulatory compliance is another critical area where transaction monitoring software plays a pivotal role. Financial institutions face stringent regulations intended to combat money laundering and terrorist financing. Non-compliance can lead to significant penalties, including hefty fines and legal repercussions. The implementation of transaction monitoring systems ensures that organisations adhere to these regulations by automating the monitoring process and generating necessary reports for authorities.</w:t>
      </w:r>
      <w:r/>
    </w:p>
    <w:p>
      <w:r/>
      <w:r>
        <w:t xml:space="preserve">Operational efficiency is further enhanced through the use of automated transaction monitoring systems. These solutions reduce the labour-intensive burden of manual monitoring, resulting in cost savings and enabling compliance teams to focus on investigating transactions flagged as suspicious. </w:t>
      </w:r>
      <w:r/>
    </w:p>
    <w:p>
      <w:r/>
      <w:r>
        <w:t>Moreover, transaction monitoring software supports effective risk management by identifying high-risk transactions and customer behaviours. This proactive strategy allows businesses to make informed decisions regarding customer relationships and operational strategies. Implementing robust systems also fosters customer trust, as clients expect their financial service providers to protect their sensitive information and assets.</w:t>
      </w:r>
      <w:r/>
    </w:p>
    <w:p>
      <w:r/>
      <w:r>
        <w:t>Key features of transaction monitoring software include real-time monitoring, which is crucial in industries characterised by high transaction volumes, such as e-commerce and banking. A customizable rules engine allows businesses to tailor monitoring criteria according to their specific industry and transaction types. The integration of artificial intelligence enhances the software’s capabilities by identifying hidden patterns and adapting to evolving fraud techniques.</w:t>
      </w:r>
      <w:r/>
    </w:p>
    <w:p>
      <w:r/>
      <w:r>
        <w:t>When selecting the right transaction monitoring solution, businesses must assess their specific needs. This entails determining whether the focus is on fraud prevention, compliance, or both. Matching the software’s features to business goals, scalability to accommodate future growth, thorough vendor reputation research, and evaluating the cost vs. value are all critical steps in the selection process.</w:t>
      </w:r>
      <w:r/>
    </w:p>
    <w:p>
      <w:r/>
      <w:r>
        <w:t>Best practices for implementing transaction monitoring software include setting clear objectives, ensuring seamless integration with existing systems, providing thorough training for staff, and regularly monitoring and optimising the system’s performance to maintain efficacy.</w:t>
      </w:r>
      <w:r/>
    </w:p>
    <w:p>
      <w:r/>
      <w:r>
        <w:t>Overall, transaction monitoring software is increasingly viewed as more than just a compliance tool. It serves as a fundamental aspect of protecting businesses, fostering trust among customers, and maintaining competitiveness in an ever-evolving financial landscape. With a comprehensive understanding of its benefits and features, businesses can prudently select a transaction monitoring solution that not only meets their immediate needs but also positions them for future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https://seon.io/resources/transaction-monitoring-software-how-it-works-and-tips/</w:t>
        </w:r>
      </w:hyperlink>
      <w:r>
        <w:t xml:space="preserve"> - Explains how transaction monitoring software works, including real-time analysis, fraud detection, and compliance with AML regulations.</w:t>
      </w:r>
      <w:r/>
    </w:p>
    <w:p>
      <w:pPr>
        <w:pStyle w:val="ListNumber"/>
        <w:spacing w:line="240" w:lineRule="auto"/>
        <w:ind w:left="720"/>
      </w:pPr>
      <w:r/>
      <w:hyperlink r:id="rId11">
        <w:r>
          <w:rPr>
            <w:color w:val="0000EE"/>
            <w:u w:val="single"/>
          </w:rPr>
          <w:t>https://www.fenergo.com/transaction-monitoring</w:t>
        </w:r>
      </w:hyperlink>
      <w:r>
        <w:t xml:space="preserve"> - Details the features of transaction monitoring software, such as real-time monitoring, reducing false positives, and ensuring AML compliance.</w:t>
      </w:r>
      <w:r/>
    </w:p>
    <w:p>
      <w:pPr>
        <w:pStyle w:val="ListNumber"/>
        <w:spacing w:line="240" w:lineRule="auto"/>
        <w:ind w:left="720"/>
      </w:pPr>
      <w:r/>
      <w:hyperlink r:id="rId12">
        <w:r>
          <w:rPr>
            <w:color w:val="0000EE"/>
            <w:u w:val="single"/>
          </w:rPr>
          <w:t>https://vespia.io/blog/transaction-monitoring-solutions</w:t>
        </w:r>
      </w:hyperlink>
      <w:r>
        <w:t xml:space="preserve"> - Describes how transaction monitoring solutions use advanced algorithms and AI to identify suspicious activities and ensure regulatory compliance.</w:t>
      </w:r>
      <w:r/>
    </w:p>
    <w:p>
      <w:pPr>
        <w:pStyle w:val="ListNumber"/>
        <w:spacing w:line="240" w:lineRule="auto"/>
        <w:ind w:left="720"/>
      </w:pPr>
      <w:r/>
      <w:hyperlink r:id="rId10">
        <w:r>
          <w:rPr>
            <w:color w:val="0000EE"/>
            <w:u w:val="single"/>
          </w:rPr>
          <w:t>https://seon.io/resources/transaction-monitoring-software-how-it-works-and-tips/</w:t>
        </w:r>
      </w:hyperlink>
      <w:r>
        <w:t xml:space="preserve"> - Highlights the importance of transaction monitoring in detecting fraud and money laundering, and optimizing risk management.</w:t>
      </w:r>
      <w:r/>
    </w:p>
    <w:p>
      <w:pPr>
        <w:pStyle w:val="ListNumber"/>
        <w:spacing w:line="240" w:lineRule="auto"/>
        <w:ind w:left="720"/>
      </w:pPr>
      <w:r/>
      <w:hyperlink r:id="rId11">
        <w:r>
          <w:rPr>
            <w:color w:val="0000EE"/>
            <w:u w:val="single"/>
          </w:rPr>
          <w:t>https://www.fenergo.com/transaction-monitoring</w:t>
        </w:r>
      </w:hyperlink>
      <w:r>
        <w:t xml:space="preserve"> - Explains how transaction monitoring software enhances operational efficiency by automating the monitoring process and reducing manual review workloads.</w:t>
      </w:r>
      <w:r/>
    </w:p>
    <w:p>
      <w:pPr>
        <w:pStyle w:val="ListNumber"/>
        <w:spacing w:line="240" w:lineRule="auto"/>
        <w:ind w:left="720"/>
      </w:pPr>
      <w:r/>
      <w:hyperlink r:id="rId12">
        <w:r>
          <w:rPr>
            <w:color w:val="0000EE"/>
            <w:u w:val="single"/>
          </w:rPr>
          <w:t>https://vespia.io/blog/transaction-monitoring-solutions</w:t>
        </w:r>
      </w:hyperlink>
      <w:r>
        <w:t xml:space="preserve"> - Discusses the key benefits of transaction monitoring software, including enhanced fraud detection, regulatory compliance, and effective risk management.</w:t>
      </w:r>
      <w:r/>
    </w:p>
    <w:p>
      <w:pPr>
        <w:pStyle w:val="ListNumber"/>
        <w:spacing w:line="240" w:lineRule="auto"/>
        <w:ind w:left="720"/>
      </w:pPr>
      <w:r/>
      <w:hyperlink r:id="rId10">
        <w:r>
          <w:rPr>
            <w:color w:val="0000EE"/>
            <w:u w:val="single"/>
          </w:rPr>
          <w:t>https://seon.io/resources/transaction-monitoring-software-how-it-works-and-tips/</w:t>
        </w:r>
      </w:hyperlink>
      <w:r>
        <w:t xml:space="preserve"> - Emphasizes the role of transaction monitoring software in maintaining regulatory compliance and avoiding penalties for non-compliance.</w:t>
      </w:r>
      <w:r/>
    </w:p>
    <w:p>
      <w:pPr>
        <w:pStyle w:val="ListNumber"/>
        <w:spacing w:line="240" w:lineRule="auto"/>
        <w:ind w:left="720"/>
      </w:pPr>
      <w:r/>
      <w:hyperlink r:id="rId11">
        <w:r>
          <w:rPr>
            <w:color w:val="0000EE"/>
            <w:u w:val="single"/>
          </w:rPr>
          <w:t>https://www.fenergo.com/transaction-monitoring</w:t>
        </w:r>
      </w:hyperlink>
      <w:r>
        <w:t xml:space="preserve"> - Details the integration of AI in transaction monitoring software to identify hidden patterns and adapt to evolving fraud techniques.</w:t>
      </w:r>
      <w:r/>
    </w:p>
    <w:p>
      <w:pPr>
        <w:pStyle w:val="ListNumber"/>
        <w:spacing w:line="240" w:lineRule="auto"/>
        <w:ind w:left="720"/>
      </w:pPr>
      <w:r/>
      <w:hyperlink r:id="rId12">
        <w:r>
          <w:rPr>
            <w:color w:val="0000EE"/>
            <w:u w:val="single"/>
          </w:rPr>
          <w:t>https://vespia.io/blog/transaction-monitoring-solutions</w:t>
        </w:r>
      </w:hyperlink>
      <w:r>
        <w:t xml:space="preserve"> - Provides guidance on selecting the right transaction monitoring solution based on business needs, scalability, and vendor reputation.</w:t>
      </w:r>
      <w:r/>
    </w:p>
    <w:p>
      <w:pPr>
        <w:pStyle w:val="ListNumber"/>
        <w:spacing w:line="240" w:lineRule="auto"/>
        <w:ind w:left="720"/>
      </w:pPr>
      <w:r/>
      <w:hyperlink r:id="rId10">
        <w:r>
          <w:rPr>
            <w:color w:val="0000EE"/>
            <w:u w:val="single"/>
          </w:rPr>
          <w:t>https://seon.io/resources/transaction-monitoring-software-how-it-works-and-tips/</w:t>
        </w:r>
      </w:hyperlink>
      <w:r>
        <w:t xml:space="preserve"> - Outlines best practices for implementing transaction monitoring software, including setting clear objectives and ensuring seamless integration with existing systems.</w:t>
      </w:r>
      <w:r/>
    </w:p>
    <w:p>
      <w:pPr>
        <w:pStyle w:val="ListNumber"/>
        <w:spacing w:line="240" w:lineRule="auto"/>
        <w:ind w:left="720"/>
      </w:pPr>
      <w:r/>
      <w:hyperlink r:id="rId13">
        <w:r>
          <w:rPr>
            <w:color w:val="0000EE"/>
            <w:u w:val="single"/>
          </w:rPr>
          <w:t>https://techbullion.com/the-guide-to-transaction-monitoring-software/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on.io/resources/transaction-monitoring-software-how-it-works-and-tips/" TargetMode="External"/><Relationship Id="rId11" Type="http://schemas.openxmlformats.org/officeDocument/2006/relationships/hyperlink" Target="https://www.fenergo.com/transaction-monitoring" TargetMode="External"/><Relationship Id="rId12" Type="http://schemas.openxmlformats.org/officeDocument/2006/relationships/hyperlink" Target="https://vespia.io/blog/transaction-monitoring-solutions" TargetMode="External"/><Relationship Id="rId13" Type="http://schemas.openxmlformats.org/officeDocument/2006/relationships/hyperlink" Target="https://techbullion.com/the-guide-to-transaction-monitoring-softw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