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Economic Forum report outlines future job landscape in India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Economic Forum (WEF) has released a comprehensive report detailing key factors that are expected to shape the future of employment in India by the year 2030. Published on Wednesday, the 'Future of Jobs 2025' report examines the influence of geopolitical tensions, climate change mitigation efforts, and technological innovations on job markets. The study indicates that Indian businesses are poised to make substantial investments in robotics, autonomous systems, and artificial intelligence (AI), forecasting a significant transformation in the job landscape.</w:t>
      </w:r>
      <w:r/>
    </w:p>
    <w:p>
      <w:r/>
      <w:r>
        <w:t>The report highlights that India is likely to experience the fastest growth in job roles including Big Data Specialists, AI and Machine Learning Specialists, as well as Security Management Specialists. These positions are anticipated to dominate the employment sector as various industries increasingly adopt emerging technologies.</w:t>
      </w:r>
      <w:r/>
    </w:p>
    <w:p>
      <w:r/>
      <w:r>
        <w:t>The WEF report also reveals insights regarding hiring practices in India. It notes that 67% of Indian companies are focusing on diversifying their talent pools, which is considerably higher than the global average of 47%. Furthermore, about 30% of Indian businesses are moving towards skills-based hiring by eliminating traditional degree requirements, surpassing the global rate of 19%.</w:t>
      </w:r>
      <w:r/>
    </w:p>
    <w:p>
      <w:r/>
      <w:r>
        <w:t>Beyond hiring trends, the report identifies major influences on the future workforce in India, such as enhanced digital access, rising geopolitical tensions, and various climate-mitigation efforts. Indian companies, similar to their international peers, are significantly investing in AI, robotics, autonomous systems, and energy technologies. In particular, 35% of Indian employers expect advancements in semiconductors and computational technologies to revolutionise their operations, while 21% foresee pivotal developments in quantum computing and encryption.</w:t>
      </w:r>
      <w:r/>
    </w:p>
    <w:p>
      <w:r/>
      <w:r>
        <w:t>Notably, the study reveals high engagement with AI initiatives, with 96% of Indian organisations already implementing AI programmes, outpacing the global average of 88%. The demand for skills in AI has surged, and India, alongside the United States, leads in generative AI training enrolments on platforms such as Coursera. The report indicates that corporate sponsorship has been vital in enhancing participation in these training programmes.</w:t>
      </w:r>
      <w:r/>
    </w:p>
    <w:p>
      <w:r/>
      <w:r>
        <w:t>The research draws on the perspectives of over 1,000 enterprises that employ more than 14 million individuals worldwide. These companies have provided valuable insights into the evolving job market, shifting skill requirements, and workforce strategies necessary to navigate impending changes.</w:t>
      </w:r>
      <w:r/>
    </w:p>
    <w:p>
      <w:r/>
      <w:r>
        <w:t>Additionally, the report touches on demographic shifts affecting the global labour market. As the workforce in higher-income countries dwindles due to aging populations, countries like India and those in Sub-Saharan Africa are projected to contribute nearly two-thirds of new entrants into the workforce in the approaching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https://www.weforum.org/stories/2025/01/future-of-jobs-report-2025-whats-shaping-the-future-of-the-global-workforce/</w:t>
        </w:r>
      </w:hyperlink>
      <w:r>
        <w:t xml:space="preserve"> - Corroborates the release of the 'Future of Jobs 2025' report and its examination of key factors shaping the future of employment, including technological changes, the green transition, demographic shifts, geoeconomic fragmentation, and economic uncertainty.</w:t>
      </w:r>
      <w:r/>
    </w:p>
    <w:p>
      <w:pPr>
        <w:pStyle w:val="ListNumber"/>
        <w:spacing w:line="240" w:lineRule="auto"/>
        <w:ind w:left="720"/>
      </w:pPr>
      <w:r/>
      <w:hyperlink r:id="rId11">
        <w:r>
          <w:rPr>
            <w:color w:val="0000EE"/>
            <w:u w:val="single"/>
          </w:rPr>
          <w:t>https://indiaemployerforum.org/world-of-work/wef-report-2025-anticipates-170-million-global-jobs-by-2030/</w:t>
        </w:r>
      </w:hyperlink>
      <w:r>
        <w:t xml:space="preserve"> - Supports the forecast of 170 million new jobs and 92 million displaced jobs by 2030, and highlights India's role in the global job market transformation.</w:t>
      </w:r>
      <w:r/>
    </w:p>
    <w:p>
      <w:pPr>
        <w:pStyle w:val="ListNumber"/>
        <w:spacing w:line="240" w:lineRule="auto"/>
        <w:ind w:left="720"/>
      </w:pPr>
      <w:r/>
      <w:hyperlink r:id="rId10">
        <w:r>
          <w:rPr>
            <w:color w:val="0000EE"/>
            <w:u w:val="single"/>
          </w:rPr>
          <w:t>https://www.weforum.org/stories/2025/01/future-of-jobs-report-2025-whats-shaping-the-future-of-the-global-workforce/</w:t>
        </w:r>
      </w:hyperlink>
      <w:r>
        <w:t xml:space="preserve"> - Details the expected growth in job roles such as Big Data Specialists, AI and Machine Learning Specialists, and Security Management Specialists in India.</w:t>
      </w:r>
      <w:r/>
    </w:p>
    <w:p>
      <w:pPr>
        <w:pStyle w:val="ListNumber"/>
        <w:spacing w:line="240" w:lineRule="auto"/>
        <w:ind w:left="720"/>
      </w:pPr>
      <w:r/>
      <w:hyperlink r:id="rId10">
        <w:r>
          <w:rPr>
            <w:color w:val="0000EE"/>
            <w:u w:val="single"/>
          </w:rPr>
          <w:t>https://www.weforum.org/stories/2025/01/future-of-jobs-report-2025-whats-shaping-the-future-of-the-global-workforce/</w:t>
        </w:r>
      </w:hyperlink>
      <w:r>
        <w:t xml:space="preserve"> - Discusses hiring practices in India, including the focus on diversifying talent pools and moving towards skills-based hiring.</w:t>
      </w:r>
      <w:r/>
    </w:p>
    <w:p>
      <w:pPr>
        <w:pStyle w:val="ListNumber"/>
        <w:spacing w:line="240" w:lineRule="auto"/>
        <w:ind w:left="720"/>
      </w:pPr>
      <w:r/>
      <w:hyperlink r:id="rId10">
        <w:r>
          <w:rPr>
            <w:color w:val="0000EE"/>
            <w:u w:val="single"/>
          </w:rPr>
          <w:t>https://www.weforum.org/stories/2025/01/future-of-jobs-report-2025-whats-shaping-the-future-of-the-global-workforce/</w:t>
        </w:r>
      </w:hyperlink>
      <w:r>
        <w:t xml:space="preserve"> - Highlights the influence of enhanced digital access, rising geopolitical tensions, and climate-mitigation efforts on the future workforce in India.</w:t>
      </w:r>
      <w:r/>
    </w:p>
    <w:p>
      <w:pPr>
        <w:pStyle w:val="ListNumber"/>
        <w:spacing w:line="240" w:lineRule="auto"/>
        <w:ind w:left="720"/>
      </w:pPr>
      <w:r/>
      <w:hyperlink r:id="rId10">
        <w:r>
          <w:rPr>
            <w:color w:val="0000EE"/>
            <w:u w:val="single"/>
          </w:rPr>
          <w:t>https://www.weforum.org/stories/2025/01/future-of-jobs-report-2025-whats-shaping-the-future-of-the-global-workforce/</w:t>
        </w:r>
      </w:hyperlink>
      <w:r>
        <w:t xml:space="preserve"> - Mentions Indian companies' significant investments in AI, robotics, autonomous systems, and energy technologies, and their expectations for advancements in semiconductors and quantum computing.</w:t>
      </w:r>
      <w:r/>
    </w:p>
    <w:p>
      <w:pPr>
        <w:pStyle w:val="ListNumber"/>
        <w:spacing w:line="240" w:lineRule="auto"/>
        <w:ind w:left="720"/>
      </w:pPr>
      <w:r/>
      <w:hyperlink r:id="rId10">
        <w:r>
          <w:rPr>
            <w:color w:val="0000EE"/>
            <w:u w:val="single"/>
          </w:rPr>
          <w:t>https://www.weforum.org/stories/2025/01/future-of-jobs-report-2025-whats-shaping-the-future-of-the-global-workforce/</w:t>
        </w:r>
      </w:hyperlink>
      <w:r>
        <w:t xml:space="preserve"> - Reports on the high engagement with AI initiatives in Indian organisations and the surge in demand for AI skills, including generative AI training enrolments.</w:t>
      </w:r>
      <w:r/>
    </w:p>
    <w:p>
      <w:pPr>
        <w:pStyle w:val="ListNumber"/>
        <w:spacing w:line="240" w:lineRule="auto"/>
        <w:ind w:left="720"/>
      </w:pPr>
      <w:r/>
      <w:hyperlink r:id="rId10">
        <w:r>
          <w:rPr>
            <w:color w:val="0000EE"/>
            <w:u w:val="single"/>
          </w:rPr>
          <w:t>https://www.weforum.org/stories/2025/01/future-of-jobs-report-2025-whats-shaping-the-future-of-the-global-workforce/</w:t>
        </w:r>
      </w:hyperlink>
      <w:r>
        <w:t xml:space="preserve"> - Details the research drawing on perspectives from over 1,000 enterprises employing more than 14 million individuals worldwide, providing insights into the evolving job market and workforce strategies.</w:t>
      </w:r>
      <w:r/>
    </w:p>
    <w:p>
      <w:pPr>
        <w:pStyle w:val="ListNumber"/>
        <w:spacing w:line="240" w:lineRule="auto"/>
        <w:ind w:left="720"/>
      </w:pPr>
      <w:r/>
      <w:hyperlink r:id="rId10">
        <w:r>
          <w:rPr>
            <w:color w:val="0000EE"/>
            <w:u w:val="single"/>
          </w:rPr>
          <w:t>https://www.weforum.org/stories/2025/01/future-of-jobs-report-2025-whats-shaping-the-future-of-the-global-workforce/</w:t>
        </w:r>
      </w:hyperlink>
      <w:r>
        <w:t xml:space="preserve"> - Discusses demographic shifts affecting the global labour market, including the contribution of countries like India and those in Sub-Saharan Africa to new workforce entrants.</w:t>
      </w:r>
      <w:r/>
    </w:p>
    <w:p>
      <w:pPr>
        <w:pStyle w:val="ListNumber"/>
        <w:spacing w:line="240" w:lineRule="auto"/>
        <w:ind w:left="720"/>
      </w:pPr>
      <w:r/>
      <w:hyperlink r:id="rId11">
        <w:r>
          <w:rPr>
            <w:color w:val="0000EE"/>
            <w:u w:val="single"/>
          </w:rPr>
          <w:t>https://indiaemployerforum.org/world-of-work/wef-report-2025-anticipates-170-million-global-jobs-by-2030/</w:t>
        </w:r>
      </w:hyperlink>
      <w:r>
        <w:t xml:space="preserve"> - Provides additional context on India's labour market challenges and the need for upskilling and reskilling to meet evolving job demands.</w:t>
      </w:r>
      <w:r/>
    </w:p>
    <w:p>
      <w:pPr>
        <w:pStyle w:val="ListNumber"/>
        <w:spacing w:line="240" w:lineRule="auto"/>
        <w:ind w:left="720"/>
      </w:pPr>
      <w:r/>
      <w:hyperlink r:id="rId12">
        <w:r>
          <w:rPr>
            <w:color w:val="0000EE"/>
            <w:u w:val="single"/>
          </w:rPr>
          <w:t>https://news.google.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5/01/future-of-jobs-report-2025-whats-shaping-the-future-of-the-global-workforce/" TargetMode="External"/><Relationship Id="rId11" Type="http://schemas.openxmlformats.org/officeDocument/2006/relationships/hyperlink" Target="https://indiaemployerforum.org/world-of-work/wef-report-2025-anticipates-170-million-global-jobs-by-2030/" TargetMode="External"/><Relationship Id="rId12" Type="http://schemas.openxmlformats.org/officeDocument/2006/relationships/hyperlink" Target="https://news.google.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