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DIPNOCK leads the way in AI-driven solutions for business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technology, businesses are increasingly recognising the necessity to integrate innovative solutions to maintain competitiveness. Central to this shift is the growing emphasis on artificial intelligence (AI) and automation, which are fundamentally transforming business operations. A prime example of this trend is DIPNOCK, a rising software development company that has made significant strides in delivering customised solutions tailored to the unique challenges faced by various industries.</w:t>
      </w:r>
      <w:r/>
    </w:p>
    <w:p>
      <w:r/>
      <w:r>
        <w:t>Founded with a mission to enhance operational efficiency, DIPNOCK initially focused on developing visitor management systems and real estate software. Since its inception, the company has expanded its capabilities to encompass a wide array of sectors, underlining its commitment to innovation and technological advancement. Over the past year, DIPNOCK has successfully provided solutions to 13 clients, illustrating its ability to address diverse business challenges with precision.</w:t>
      </w:r>
      <w:r/>
    </w:p>
    <w:p>
      <w:r/>
      <w:r>
        <w:t>At the helm of DIPNOCK is Tinku Krishnan, a visionary leader dedicated to utilising technology as a transformative tool for businesses. Under his guidance, the company has established a dedicated Research and Development (R&amp;D) team that specialises in AI-driven automation. This team is tasked with integrating AI into business processes to not only streamline operations but also to create new opportunities for growth. Krishnan emphasised that “the goal is to help businesses exceed their expectations by leveraging cutting-edge technologies and robust infrastructure,” highlighting the fresh approach DIPNOCK adopts in its service delivery.</w:t>
      </w:r>
      <w:r/>
    </w:p>
    <w:p>
      <w:r/>
      <w:r>
        <w:t>Strategically located with a head office in Sharjah, UAE, alongside software development teams in both Sharjah and Bangalore, India, DIPNOCK benefits from a dual presence that fuses local expertise with a global reach. This positioning enables the company to maintain agility and effective collaboration in delivering tailored solutions, thus ensuring an adaptive response to global market demands.</w:t>
      </w:r>
      <w:r/>
    </w:p>
    <w:p>
      <w:r/>
      <w:r>
        <w:t>In conjunction with practical implementations of technology, the FinTech sector also grapples with pressing cybersecurity threats. Mukund Sarma, Head of Product Security at Chime Financial, Inc., emphasised the urgent need for robust application security measures within the industry. Speaking to TechBullion, he reiterated that “FinTech is one of the most targeted industries by cybercriminals due to the value of the data and transactions it handles.” His work illustrates the intertwining of innovation and security as fundamental components for safeguarding sensitive financial data.</w:t>
      </w:r>
      <w:r/>
    </w:p>
    <w:p>
      <w:r/>
      <w:r>
        <w:t>Sarma’s influence extends through the development of notable innovations, such as "Monocle," a gamified application security platform that fosters a proactive culture of security within development teams. This tool aligns with his broader vision of embedding security seamlessly into engineering workflows, enabling firms to thrive whilst mitigating risks. Another innovation, "Overwatch," is a serverless orchestration platform that automates vulnerability identification, having successfully reduced high-risk exposure by 90%. Such advancements create a new industry standard that sets expectations for security automation.</w:t>
      </w:r>
      <w:r/>
    </w:p>
    <w:p>
      <w:r/>
      <w:r>
        <w:t>As both DIPNOCK and leaders like Sarma navigate the terrain of technological advancements, they shed light on a broader forecast for the industry. The integration of advanced technologies, specifically AI, is poised to redefine various operational frameworks across sectors. Furthermore, the regulatory landscape remains fluid; safeguarding against emerging threats such as deepfake fraud and supply chain vulnerabilities will require both innovation and collaboration among industry players.</w:t>
      </w:r>
      <w:r/>
    </w:p>
    <w:p>
      <w:r/>
      <w:r>
        <w:t>To anticipate the demands of the future, businesses are encouraged to adopt best practices, including maintaining accurate asset inventories, timely patching of vulnerabilities, and integrating security measures directly into development processes. Emphasising a culture of security awareness and adaptability will be essential for businesses aiming to thrive amid an increasingly complex threat landscape.</w:t>
      </w:r>
      <w:r/>
    </w:p>
    <w:p>
      <w:r/>
      <w:r>
        <w:t>The developments within DIPNOCK and the insights from experts like Mukund Sarma illustrate a clear trajectory towards an AI-driven, secure future for businesses. As the technological environment continues to evolve, staying ahead of trends and challenges becomes vital for any organisation aiming to remain relevant and successful in an interconnected global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https://boroktimes.com/dipnock-driving-business-success-with-advanced-software-solutions/</w:t>
        </w:r>
      </w:hyperlink>
      <w:r>
        <w:t xml:space="preserve"> - Corroborates DIPNOCK's initial focus on developing visitor management systems and real estate software, and its expansion into various sectors.</w:t>
      </w:r>
      <w:r/>
    </w:p>
    <w:p>
      <w:pPr>
        <w:pStyle w:val="ListNumber"/>
        <w:spacing w:line="240" w:lineRule="auto"/>
        <w:ind w:left="720"/>
      </w:pPr>
      <w:r/>
      <w:hyperlink r:id="rId11">
        <w:r>
          <w:rPr>
            <w:color w:val="0000EE"/>
            <w:u w:val="single"/>
          </w:rPr>
          <w:t>https://www.youtube.com/watch?v=_PoxAIA9aco</w:t>
        </w:r>
      </w:hyperlink>
      <w:r>
        <w:t xml:space="preserve"> - Supports DIPNOCK's involvement in rental property management software and its commitment to innovation in real estate.</w:t>
      </w:r>
      <w:r/>
    </w:p>
    <w:p>
      <w:pPr>
        <w:pStyle w:val="ListNumber"/>
        <w:spacing w:line="240" w:lineRule="auto"/>
        <w:ind w:left="720"/>
      </w:pPr>
      <w:r/>
      <w:hyperlink r:id="rId12">
        <w:r>
          <w:rPr>
            <w:color w:val="0000EE"/>
            <w:u w:val="single"/>
          </w:rPr>
          <w:t>https://www.youtube.com/watch?v=8Pk-NBPDvbs</w:t>
        </w:r>
      </w:hyperlink>
      <w:r>
        <w:t xml:space="preserve"> - Highlights DIPNOCK's innovative software solutions and its ability to streamline operations and accelerate business growth.</w:t>
      </w:r>
      <w:r/>
    </w:p>
    <w:p>
      <w:pPr>
        <w:pStyle w:val="ListNumber"/>
        <w:spacing w:line="240" w:lineRule="auto"/>
        <w:ind w:left="720"/>
      </w:pPr>
      <w:r/>
      <w:hyperlink r:id="rId10">
        <w:r>
          <w:rPr>
            <w:color w:val="0000EE"/>
            <w:u w:val="single"/>
          </w:rPr>
          <w:t>https://boroktimes.com/dipnock-driving-business-success-with-advanced-software-solutions/</w:t>
        </w:r>
      </w:hyperlink>
      <w:r>
        <w:t xml:space="preserve"> - Mentions DIPNOCK's strategic locations in Sharjah, UAE, and Bangalore, India, and its benefits in delivering tailored solutions.</w:t>
      </w:r>
      <w:r/>
    </w:p>
    <w:p>
      <w:pPr>
        <w:pStyle w:val="ListNumber"/>
        <w:spacing w:line="240" w:lineRule="auto"/>
        <w:ind w:left="720"/>
      </w:pPr>
      <w:r/>
      <w:hyperlink r:id="rId13">
        <w:r>
          <w:rPr>
            <w:color w:val="0000EE"/>
            <w:u w:val="single"/>
          </w:rPr>
          <w:t>https://www.techtarget.com/whatis/feature/10-ways-to-spot-disinformation-on-social-media</w:t>
        </w:r>
      </w:hyperlink>
      <w:r>
        <w:t xml:space="preserve"> - Although not directly related to DIPNOCK, it underscores the importance of verifying information, which is relevant to the broader context of technological advancements and security.</w:t>
      </w:r>
      <w:r/>
    </w:p>
    <w:p>
      <w:pPr>
        <w:pStyle w:val="ListNumber"/>
        <w:spacing w:line="240" w:lineRule="auto"/>
        <w:ind w:left="720"/>
      </w:pPr>
      <w:r/>
      <w:hyperlink r:id="rId9">
        <w:r>
          <w:rPr>
            <w:color w:val="0000EE"/>
            <w:u w:val="single"/>
          </w:rPr>
          <w:t>https://www.noahwire.com</w:t>
        </w:r>
      </w:hyperlink>
      <w:r>
        <w:t xml:space="preserve"> - The original source article that discusses DIPNOCK's mission, its leader Tinku Krishnan, and the company's focus on AI-driven automation.</w:t>
      </w:r>
      <w:r/>
    </w:p>
    <w:p>
      <w:pPr>
        <w:pStyle w:val="ListNumber"/>
        <w:spacing w:line="240" w:lineRule="auto"/>
        <w:ind w:left="720"/>
      </w:pPr>
      <w:r/>
      <w:hyperlink r:id="rId10">
        <w:r>
          <w:rPr>
            <w:color w:val="0000EE"/>
            <w:u w:val="single"/>
          </w:rPr>
          <w:t>https://boroktimes.com/dipnock-driving-business-success-with-advanced-software-solutions/</w:t>
        </w:r>
      </w:hyperlink>
      <w:r>
        <w:t xml:space="preserve"> - Provides details on DIPNOCK's R&amp;D team and its focus on integrating AI into business processes.</w:t>
      </w:r>
      <w:r/>
    </w:p>
    <w:p>
      <w:pPr>
        <w:pStyle w:val="ListNumber"/>
        <w:spacing w:line="240" w:lineRule="auto"/>
        <w:ind w:left="720"/>
      </w:pPr>
      <w:r/>
      <w:hyperlink r:id="rId13">
        <w:r>
          <w:rPr>
            <w:color w:val="0000EE"/>
            <w:u w:val="single"/>
          </w:rPr>
          <w:t>https://www.techtarget.com/whatis/feature/10-ways-to-spot-disinformation-on-social-media</w:t>
        </w:r>
      </w:hyperlink>
      <w:r>
        <w:t xml:space="preserve"> - While not specific to DIPNOCK, it emphasizes the importance of security and verification in the digital landscape, aligning with the broader themes of cybersecurity and innovation.</w:t>
      </w:r>
      <w:r/>
    </w:p>
    <w:p>
      <w:pPr>
        <w:pStyle w:val="ListNumber"/>
        <w:spacing w:line="240" w:lineRule="auto"/>
        <w:ind w:left="720"/>
      </w:pPr>
      <w:r/>
      <w:hyperlink r:id="rId9">
        <w:r>
          <w:rPr>
            <w:color w:val="0000EE"/>
            <w:u w:val="single"/>
          </w:rPr>
          <w:t>https://www.noahwire.com</w:t>
        </w:r>
      </w:hyperlink>
      <w:r>
        <w:t xml:space="preserve"> - Discusses the importance of cybersecurity in the FinTech sector, as highlighted by Mukund Sarma's work on application security measures.</w:t>
      </w:r>
      <w:r/>
    </w:p>
    <w:p>
      <w:pPr>
        <w:pStyle w:val="ListNumber"/>
        <w:spacing w:line="240" w:lineRule="auto"/>
        <w:ind w:left="720"/>
      </w:pPr>
      <w:r/>
      <w:hyperlink r:id="rId9">
        <w:r>
          <w:rPr>
            <w:color w:val="0000EE"/>
            <w:u w:val="single"/>
          </w:rPr>
          <w:t>https://www.noahwire.com</w:t>
        </w:r>
      </w:hyperlink>
      <w:r>
        <w:t xml:space="preserve"> - Mentions Mukund Sarma's innovations such as 'Monocle' and 'Overwatch,' which are part of the broader discussion on integrating security into technological advancements.</w:t>
      </w:r>
      <w:r/>
    </w:p>
    <w:p>
      <w:pPr>
        <w:pStyle w:val="ListNumber"/>
        <w:spacing w:line="240" w:lineRule="auto"/>
        <w:ind w:left="720"/>
      </w:pPr>
      <w:r/>
      <w:hyperlink r:id="rId9">
        <w:r>
          <w:rPr>
            <w:color w:val="0000EE"/>
            <w:u w:val="single"/>
          </w:rPr>
          <w:t>https://www.noahwire.com</w:t>
        </w:r>
      </w:hyperlink>
      <w:r>
        <w:t xml:space="preserve"> - Emphasizes the need for businesses to adopt best practices in security, including accurate asset inventories and timely patching of vulnerabilities, to stay ahead of emerging threats.</w:t>
      </w:r>
      <w:r/>
    </w:p>
    <w:p>
      <w:pPr>
        <w:pStyle w:val="ListNumber"/>
        <w:spacing w:line="240" w:lineRule="auto"/>
        <w:ind w:left="720"/>
      </w:pPr>
      <w:r/>
      <w:hyperlink r:id="rId14">
        <w:r>
          <w:rPr>
            <w:color w:val="0000EE"/>
            <w:u w:val="single"/>
          </w:rPr>
          <w:t>https://news.google.com/rss/articles/CBMitwFBVV95cUxPbWhPN2szS0c4OFUwMTVIREo5a1N3bFdnRXZITl9GYTVtX2sxMllZOU9ndmd0VDExbFhSOERHbU5TSmZjTGNqY0xWTXFDSFZPb0dzOVRQVXM4dXVRSTQ4dUtlRHVRTnhHV3FRckRiNXl0dURzamJnR1ZOSHl6OWJXdWRZRDZ0RGo1TmEwaDNQV0Q0SU52dmpmTnVYT0gtRmo3MGUwVHBJZVZENm9ZYkNwOHFJQnRkOEU?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mgFBVV95cUxQMVpNR01zRGlnUzVPZ09Vd0JEZE9fUFUwdHhSMUdOQXVIcnlsdFh0cDRGMGU2Y1A4VkswZUV6NjJDRGtqZGJSNGlya29GYU1EcjVESWwtOWVLSlN6b1VMeWx0bC1jdk1GRTJiczNWT3FFQ3NEejI5Y2tFSXpKUEpETDVFSlU1SHJNS0YyNDVNbWlfbE1MbnVCWn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oroktimes.com/dipnock-driving-business-success-with-advanced-software-solutions/" TargetMode="External"/><Relationship Id="rId11" Type="http://schemas.openxmlformats.org/officeDocument/2006/relationships/hyperlink" Target="https://www.youtube.com/watch?v=_PoxAIA9aco" TargetMode="External"/><Relationship Id="rId12" Type="http://schemas.openxmlformats.org/officeDocument/2006/relationships/hyperlink" Target="https://www.youtube.com/watch?v=8Pk-NBPDvbs" TargetMode="External"/><Relationship Id="rId13" Type="http://schemas.openxmlformats.org/officeDocument/2006/relationships/hyperlink" Target="https://www.techtarget.com/whatis/feature/10-ways-to-spot-disinformation-on-social-media" TargetMode="External"/><Relationship Id="rId14" Type="http://schemas.openxmlformats.org/officeDocument/2006/relationships/hyperlink" Target="https://news.google.com/rss/articles/CBMitwFBVV95cUxPbWhPN2szS0c4OFUwMTVIREo5a1N3bFdnRXZITl9GYTVtX2sxMllZOU9ndmd0VDExbFhSOERHbU5TSmZjTGNqY0xWTXFDSFZPb0dzOVRQVXM4dXVRSTQ4dUtlRHVRTnhHV3FRckRiNXl0dURzamJnR1ZOSHl6OWJXdWRZRDZ0RGo1TmEwaDNQV0Q0SU52dmpmTnVYT0gtRmo3MGUwVHBJZVZENm9ZYkNwOHFJQnRkOEU?oc=5&amp;hl=en-US&amp;gl=US&amp;ceid=US:en" TargetMode="External"/><Relationship Id="rId15" Type="http://schemas.openxmlformats.org/officeDocument/2006/relationships/hyperlink" Target="https://news.google.com/rss/articles/CBMimgFBVV95cUxQMVpNR01zRGlnUzVPZ09Vd0JEZE9fUFUwdHhSMUdOQXVIcnlsdFh0cDRGMGU2Y1A4VkswZUV6NjJDRGtqZGJSNGlya29GYU1EcjVESWwtOWVLSlN6b1VMeWx0bC1jdk1GRTJiczNWT3FFQ3NEejI5Y2tFSXpKUEpETDVFSlU1SHJNS0YyNDVNbWlfbE1MbnVCWn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