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rapid growth of the global smart apartments market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Global Smart Apartments Market is experiencing significant growth and transformation, with recent studies estimating that the market will reach a value of USD 130 billion by 2030, rising sharply from the current valuation of approximately USD 36 billion. According to a detailed report by HTF Market Intelligence, the market is projected to maintain a robust compound annual growth rate (CAGR) of 20% since it stood at USD 15 billion in 2019. </w:t>
      </w:r>
      <w:r/>
    </w:p>
    <w:p>
      <w:r/>
      <w:r>
        <w:t xml:space="preserve">Smart apartments, defined as residential units equipped with Internet of Things (IoT) devices and artificial intelligence (AI) technologies, are designed to enhance safety, energy efficiency, and overall convenience for residents. The emergence of voice-controlled systems, comprehensive energy management solutions, and widespread home automation features are generating heightened interest across the sector. </w:t>
      </w:r>
      <w:r/>
    </w:p>
    <w:p>
      <w:r/>
      <w:r>
        <w:t>Within the report, a variety of applications, including residential settings, and types, such as IoT devices, software, and platforms, have been identified to underpin growth sectors. Major players in the Smart Apartments market include industry giants such as Siemens, Schneider Electric, Honeywell, and Johnson Controls, alongside tech-focused companies like Google Nest, Amazon Alexa, and Samsung SmartThings.</w:t>
      </w:r>
      <w:r/>
    </w:p>
    <w:p>
      <w:r/>
      <w:r>
        <w:t>Urbanisation, a rising need for energy-efficient solutions, and increasing adoption of smart technologies are highlighted as key drivers within this evolving landscape. However, challenges remain. The report cites high installation costs and compatibility issues between various smart devices as considerable barriers to widespread adoption.</w:t>
      </w:r>
      <w:r/>
    </w:p>
    <w:p>
      <w:r/>
      <w:r>
        <w:t>Geographically, North America is currently leading in terms of growth within the Smart Apartments market, while the Asia-Pacific region is exhibiting the fastest rate of expansion. This trend indicates a potentially lucrative opportunity for both existing companies and new entrants in those regions.</w:t>
      </w:r>
      <w:r/>
    </w:p>
    <w:p>
      <w:r/>
      <w:r>
        <w:t>The report also delves into the competitive landscape, assessing major market players by examining their financial performance and strategic moves amid the evolving dynamics influenced by the COVID-19 pandemic. Tools such as SWOT analysis and Porter's Five Forces are employed to gain a comprehensive understanding of the market’s competitive pressure and strategic viability.</w:t>
      </w:r>
      <w:r/>
    </w:p>
    <w:p>
      <w:r/>
      <w:r>
        <w:t>Key developments in the industry are chronicled, including new product launches, strategic collaborations, research and development initiatives, and partnerships between significant industry leaders. These developments provide insights into the forward trajectory of the Smart Apartments sector.</w:t>
      </w:r>
      <w:r/>
    </w:p>
    <w:p>
      <w:r/>
      <w:r>
        <w:t>Industry stakeholders are encouraged to reflect on pertinent questions about future opportunities and current challenges in the market, with specific interest in distinguishing promising growth scenarios by application, type, and geographical region.</w:t>
      </w:r>
      <w:r/>
    </w:p>
    <w:p>
      <w:r/>
      <w:r>
        <w:t xml:space="preserve">The report offers customization options for stakeholders seeking additional data specific to businesses or markets, supporting a more tailored approach to analysing this rapidly evolving sector. </w:t>
      </w:r>
      <w:r/>
    </w:p>
    <w:p>
      <w:r/>
      <w:r>
        <w:t>As smart technologies increasingly integrate into residential living spaces, the future of smart apartments appears poised for substantial advancements, promising enhancements across various aspects of daily living.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https://www.prnewswire.com/news-releases/smart-apartment-market-soaring-to-us13-billion-value-by-2030-301532633.html</w:t>
        </w:r>
      </w:hyperlink>
      <w:r>
        <w:t xml:space="preserve"> - Corroborates the significant growth and transformation of the smart apartment market, estimating it to reach $13 billion by 2030 with a nearly 50% CAGR.</w:t>
      </w:r>
      <w:r/>
    </w:p>
    <w:p>
      <w:pPr>
        <w:pStyle w:val="ListNumber"/>
        <w:spacing w:line="240" w:lineRule="auto"/>
        <w:ind w:left="720"/>
      </w:pPr>
      <w:r/>
      <w:hyperlink r:id="rId11">
        <w:r>
          <w:rPr>
            <w:color w:val="0000EE"/>
            <w:u w:val="single"/>
          </w:rPr>
          <w:t>https://www.abiresearch.com/press/smart-apartment-market-soaring-to-us13-billion-value-by-2030/</w:t>
        </w:r>
      </w:hyperlink>
      <w:r>
        <w:t xml:space="preserve"> - Supports the growth projections and the role of IoT and smart home devices in the smart apartment market.</w:t>
      </w:r>
      <w:r/>
    </w:p>
    <w:p>
      <w:pPr>
        <w:pStyle w:val="ListNumber"/>
        <w:spacing w:line="240" w:lineRule="auto"/>
        <w:ind w:left="720"/>
      </w:pPr>
      <w:r/>
      <w:hyperlink r:id="rId12">
        <w:r>
          <w:rPr>
            <w:color w:val="0000EE"/>
            <w:u w:val="single"/>
          </w:rPr>
          <w:t>https://www.thebusinessresearchcompany.com/report/smart-apartments-global-market-report</w:t>
        </w:r>
      </w:hyperlink>
      <w:r>
        <w:t xml:space="preserve"> - Provides details on the market size, growth rate, and drivers such as IoT adoption, energy efficiency, and smart city integration.</w:t>
      </w:r>
      <w:r/>
    </w:p>
    <w:p>
      <w:pPr>
        <w:pStyle w:val="ListNumber"/>
        <w:spacing w:line="240" w:lineRule="auto"/>
        <w:ind w:left="720"/>
      </w:pPr>
      <w:r/>
      <w:hyperlink r:id="rId12">
        <w:r>
          <w:rPr>
            <w:color w:val="0000EE"/>
            <w:u w:val="single"/>
          </w:rPr>
          <w:t>https://www.thebusinessresearchcompany.com/report/smart-apartments-global-market-report</w:t>
        </w:r>
      </w:hyperlink>
      <w:r>
        <w:t xml:space="preserve"> - Highlights key applications, types of smart apartment technologies, and major players in the market.</w:t>
      </w:r>
      <w:r/>
    </w:p>
    <w:p>
      <w:pPr>
        <w:pStyle w:val="ListNumber"/>
        <w:spacing w:line="240" w:lineRule="auto"/>
        <w:ind w:left="720"/>
      </w:pPr>
      <w:r/>
      <w:hyperlink r:id="rId10">
        <w:r>
          <w:rPr>
            <w:color w:val="0000EE"/>
            <w:u w:val="single"/>
          </w:rPr>
          <w:t>https://www.prnewswire.com/news-releases/smart-apartment-market-soaring-to-us13-billion-value-by-2030-301532633.html</w:t>
        </w:r>
      </w:hyperlink>
      <w:r>
        <w:t xml:space="preserve"> - Mentions major players like SmartRent, Latch, and StratisIoT, and the importance of voice control and other smart home devices.</w:t>
      </w:r>
      <w:r/>
    </w:p>
    <w:p>
      <w:pPr>
        <w:pStyle w:val="ListNumber"/>
        <w:spacing w:line="240" w:lineRule="auto"/>
        <w:ind w:left="720"/>
      </w:pPr>
      <w:r/>
      <w:hyperlink r:id="rId12">
        <w:r>
          <w:rPr>
            <w:color w:val="0000EE"/>
            <w:u w:val="single"/>
          </w:rPr>
          <w:t>https://www.thebusinessresearchcompany.com/report/smart-apartments-global-market-report</w:t>
        </w:r>
      </w:hyperlink>
      <w:r>
        <w:t xml:space="preserve"> - Discusses the geographical distribution of the market, with North America leading and the Asia-Pacific region showing the fastest growth rate.</w:t>
      </w:r>
      <w:r/>
    </w:p>
    <w:p>
      <w:pPr>
        <w:pStyle w:val="ListNumber"/>
        <w:spacing w:line="240" w:lineRule="auto"/>
        <w:ind w:left="720"/>
      </w:pPr>
      <w:r/>
      <w:hyperlink r:id="rId12">
        <w:r>
          <w:rPr>
            <w:color w:val="0000EE"/>
            <w:u w:val="single"/>
          </w:rPr>
          <w:t>https://www.thebusinessresearchcompany.com/report/smart-apartments-global-market-report</w:t>
        </w:r>
      </w:hyperlink>
      <w:r>
        <w:t xml:space="preserve"> - Addresses the challenges such as high installation costs and compatibility issues between smart devices.</w:t>
      </w:r>
      <w:r/>
    </w:p>
    <w:p>
      <w:pPr>
        <w:pStyle w:val="ListNumber"/>
        <w:spacing w:line="240" w:lineRule="auto"/>
        <w:ind w:left="720"/>
      </w:pPr>
      <w:r/>
      <w:hyperlink r:id="rId10">
        <w:r>
          <w:rPr>
            <w:color w:val="0000EE"/>
            <w:u w:val="single"/>
          </w:rPr>
          <w:t>https://www.prnewswire.com/news-releases/smart-apartment-market-soaring-to-us13-billion-value-by-2030-301532633.html</w:t>
        </w:r>
      </w:hyperlink>
      <w:r>
        <w:t xml:space="preserve"> - Explains the competitive landscape and the strategic moves of major market players, including the impact of the COVID-19 pandemic.</w:t>
      </w:r>
      <w:r/>
    </w:p>
    <w:p>
      <w:pPr>
        <w:pStyle w:val="ListNumber"/>
        <w:spacing w:line="240" w:lineRule="auto"/>
        <w:ind w:left="720"/>
      </w:pPr>
      <w:r/>
      <w:hyperlink r:id="rId12">
        <w:r>
          <w:rPr>
            <w:color w:val="0000EE"/>
            <w:u w:val="single"/>
          </w:rPr>
          <w:t>https://www.thebusinessresearchcompany.com/report/smart-apartments-global-market-report</w:t>
        </w:r>
      </w:hyperlink>
      <w:r>
        <w:t xml:space="preserve"> - Details key developments in the industry, including new product launches, strategic collaborations, and research initiatives.</w:t>
      </w:r>
      <w:r/>
    </w:p>
    <w:p>
      <w:pPr>
        <w:pStyle w:val="ListNumber"/>
        <w:spacing w:line="240" w:lineRule="auto"/>
        <w:ind w:left="720"/>
      </w:pPr>
      <w:r/>
      <w:hyperlink r:id="rId11">
        <w:r>
          <w:rPr>
            <w:color w:val="0000EE"/>
            <w:u w:val="single"/>
          </w:rPr>
          <w:t>https://www.abiresearch.com/press/smart-apartment-market-soaring-to-us13-billion-value-by-2030/</w:t>
        </w:r>
      </w:hyperlink>
      <w:r>
        <w:t xml:space="preserve"> - Emphasizes the importance of tools like SWOT analysis and Porter's Five Forces in understanding the market's competitive pressure and strategic viability.</w:t>
      </w:r>
      <w:r/>
    </w:p>
    <w:p>
      <w:pPr>
        <w:pStyle w:val="ListNumber"/>
        <w:spacing w:line="240" w:lineRule="auto"/>
        <w:ind w:left="720"/>
      </w:pPr>
      <w:r/>
      <w:hyperlink r:id="rId12">
        <w:r>
          <w:rPr>
            <w:color w:val="0000EE"/>
            <w:u w:val="single"/>
          </w:rPr>
          <w:t>https://www.thebusinessresearchcompany.com/report/smart-apartments-global-market-report</w:t>
        </w:r>
      </w:hyperlink>
      <w:r>
        <w:t xml:space="preserve"> - Offers customization options for stakeholders to analyze the market more tailored to their specific needs.</w:t>
      </w:r>
      <w:r/>
    </w:p>
    <w:p>
      <w:pPr>
        <w:pStyle w:val="ListNumber"/>
        <w:spacing w:line="240" w:lineRule="auto"/>
        <w:ind w:left="720"/>
      </w:pPr>
      <w:r/>
      <w:hyperlink r:id="rId13">
        <w:r>
          <w:rPr>
            <w:color w:val="0000EE"/>
            <w:u w:val="single"/>
          </w:rPr>
          <w:t>https://news.google.com/rss/articles/CBMivAFBVV95cUxNUVRFX256alZwTzFObXM3bEdEWk5IdjlEOFhUS214MVc1ZGI4ZHlmbkdSM2NDT2VhTlc1Mmcydm9BY01PdEdUTlo1VDNTZWZZa2xteDgzYTJadklHU2YxZVRURnU1aVZ6UUNKaDNjYmlzb2I5ZF9WWjYyMGJ2cHdmM0RWY3ZmeGhOdHRKdjlZYWdtMkJpeDFGVFdiaWIyYUphc2wzSDdzakdqQ29aVEdlc0lMbkxnT29ST1dFe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newswire.com/news-releases/smart-apartment-market-soaring-to-us13-billion-value-by-2030-301532633.html" TargetMode="External"/><Relationship Id="rId11" Type="http://schemas.openxmlformats.org/officeDocument/2006/relationships/hyperlink" Target="https://www.abiresearch.com/press/smart-apartment-market-soaring-to-us13-billion-value-by-2030/" TargetMode="External"/><Relationship Id="rId12" Type="http://schemas.openxmlformats.org/officeDocument/2006/relationships/hyperlink" Target="https://www.thebusinessresearchcompany.com/report/smart-apartments-global-market-report" TargetMode="External"/><Relationship Id="rId13" Type="http://schemas.openxmlformats.org/officeDocument/2006/relationships/hyperlink" Target="https://news.google.com/rss/articles/CBMivAFBVV95cUxNUVRFX256alZwTzFObXM3bEdEWk5IdjlEOFhUS214MVc1ZGI4ZHlmbkdSM2NDT2VhTlc1Mmcydm9BY01PdEdUTlo1VDNTZWZZa2xteDgzYTJadklHU2YxZVRURnU1aVZ6UUNKaDNjYmlzb2I5ZF9WWjYyMGJ2cHdmM0RWY3ZmeGhOdHRKdjlZYWdtMkJpeDFGVFdiaWIyYUphc2wzSDdzakdqQ29aVEdlc0lMbkxnT29ST1dFe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