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Shifts in America's energy policies as Trump returns to the White 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political landscape surrounding America's energy policies is set for a significant shift in the wake of President-elect Donald J. Trump's return to the White House. As the nation faces rising demands for energy primarily driven by advancements in artificial intelligence (AI) and quantum computing, experts and supporters are increasingly vocal about the implications of energy decisions for future technologies. With an exponential growth in energy needs expected, the focus is on reliable energy sources amid contrasting approaches from various political factions.</w:t>
      </w:r>
      <w:r/>
    </w:p>
    <w:p>
      <w:r/>
      <w:r>
        <w:t>Under the Biden administration, there has been an emphasis on transitioning towards an electric grid reliant on renewable sources, particularly wind and solar energy. Critics, however, assert that this approach may not adequately meet the requirements of burgeoning sectors such as AI. "Most Americans already understand the reality that powering AI and other future technologies with only solar and wind power is a fantasy," commented a supporter of Trump's energy policies, highlighting concerns about the reliability and economic feasibility of such renewable sources.</w:t>
      </w:r>
      <w:r/>
    </w:p>
    <w:p>
      <w:r/>
      <w:r>
        <w:t xml:space="preserve">In contrast, Trump's energy platform advocates for a renewed focus on nuclear energy, which they view as a pivotal component in achieving energy security and maintaining the United States' technological edge. The President's track record during his first term included significant initiatives aimed at bolstering the nuclear power sector. Notably, in 2019, Trump's Department of Energy finalised $12 billion in loan guarantees to support the construction of the Vogtle nuclear power plant in Georgia—the first nuclear facility to begin construction in the U.S. in decades. </w:t>
      </w:r>
      <w:r/>
    </w:p>
    <w:p>
      <w:r/>
      <w:r>
        <w:t>Also in that year, Trump established the United States Nuclear Fuel Working Group, acknowledging the national security concerns related to nuclear power production. Proponents argue that a robust nuclear program counteracts moves by other countries, particularly China, which is heavily investing in its own nuclear and AI capabilities. The Trump administration's commitment to restrict nuclear exports to China and persuade allied nations to procure American technology underscores a strategic position in the global energy competition.</w:t>
      </w:r>
      <w:r/>
    </w:p>
    <w:p>
      <w:r/>
      <w:r>
        <w:t>As the energy demands tied to AI data centres escalate, existing nuclear capacity, which has seen several outages in the past decade, remains crucial. Supporters maintain that preserving and expanding the nuclear fleet will ensure a steady power supply capable of supporting technological innovation without being affected by the variability associated with renewable sources.</w:t>
      </w:r>
      <w:r/>
    </w:p>
    <w:p>
      <w:r/>
      <w:r>
        <w:t>At a campaign event in Pennsylvania, Trump reiterated his commitment to the nuclear energy sector, declaring, "I will do rapid approvals for new energy infrastructure, and we will embrace all forms of energy including nuclear. Nuclear is a great energy." This sentiment reflects a broader strategy aimed at reforming the energy landscape to enable American industries to remain competitive globally.</w:t>
      </w:r>
      <w:r/>
    </w:p>
    <w:p>
      <w:r/>
      <w:r>
        <w:t>Industrial energy infrastructure is currently under scrutiny as America grapples with the complexities of integrating new technologies while maintaining a reliable energy supply. Stakeholders highlight that energy policy is deeply intertwined with technological advancement and global economic influence. The strategic decisions made now regarding nuclear energy, alongside the ongoing developments in AI and quantum computing, will play a pivotal role in shaping the future of both America's energy security and its position in the global technological arena.</w:t>
      </w:r>
      <w:r/>
    </w:p>
    <w:p>
      <w:r/>
      <w:r>
        <w:t>As the Trump administration prepares to take office, optimism surrounds the possibility of revitalising America's energy strategy, particularly through nuclear innovation. The anticipated outcomes set a critical tone for upcoming discussions and implementations of energy policy that will impact not only immediate energy needs but also the long-term trajectory of American technological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https://www.hklaw.com/en/news/intheheadlines/2025/01/top-5-energy-policy-areas-to-watch-in-2025</w:t>
        </w:r>
      </w:hyperlink>
      <w:r>
        <w:t xml:space="preserve"> - Corroborates the expected focus of the Trump administration on expanding fossil fuel production and reviewing or repealing regulations aimed at curbing climate change, as well as plans to reauthorize the Keystone XL pipeline.</w:t>
      </w:r>
      <w:r/>
    </w:p>
    <w:p>
      <w:pPr>
        <w:pStyle w:val="ListNumber"/>
        <w:spacing w:line="240" w:lineRule="auto"/>
        <w:ind w:left="720"/>
      </w:pPr>
      <w:r/>
      <w:hyperlink r:id="rId11">
        <w:r>
          <w:rPr>
            <w:color w:val="0000EE"/>
            <w:u w:val="single"/>
          </w:rPr>
          <w:t>https://thequantuminsider.com/2024/10/19/the-data-dilemma-how-quantum-memory-could-ease-the-energy-demands-of-computing/</w:t>
        </w:r>
      </w:hyperlink>
      <w:r>
        <w:t xml:space="preserve"> - Supports the discussion on the increasing energy demands driven by advancements in AI and the potential role of quantum computing in reducing energy consumption.</w:t>
      </w:r>
      <w:r/>
    </w:p>
    <w:p>
      <w:pPr>
        <w:pStyle w:val="ListNumber"/>
        <w:spacing w:line="240" w:lineRule="auto"/>
        <w:ind w:left="720"/>
      </w:pPr>
      <w:r/>
      <w:hyperlink r:id="rId12">
        <w:r>
          <w:rPr>
            <w:color w:val="0000EE"/>
            <w:u w:val="single"/>
          </w:rPr>
          <w:t>https://www.eetimes.eu/how-quantum-computing-can-help-make-ai-greener/</w:t>
        </w:r>
      </w:hyperlink>
      <w:r>
        <w:t xml:space="preserve"> - Provides details on how quantum computing can help reduce the energy consumption associated with AI systems and high-performance computing.</w:t>
      </w:r>
      <w:r/>
    </w:p>
    <w:p>
      <w:pPr>
        <w:pStyle w:val="ListNumber"/>
        <w:spacing w:line="240" w:lineRule="auto"/>
        <w:ind w:left="720"/>
      </w:pPr>
      <w:r/>
      <w:hyperlink r:id="rId10">
        <w:r>
          <w:rPr>
            <w:color w:val="0000EE"/>
            <w:u w:val="single"/>
          </w:rPr>
          <w:t>https://www.hklaw.com/en/news/intheheadlines/2025/01/top-5-energy-policy-areas-to-watch-in-2025</w:t>
        </w:r>
      </w:hyperlink>
      <w:r>
        <w:t xml:space="preserve"> - Mentions Trump's energy platform and the emphasis on nuclear energy as a key component for achieving energy security and maintaining technological edge.</w:t>
      </w:r>
      <w:r/>
    </w:p>
    <w:p>
      <w:pPr>
        <w:pStyle w:val="ListNumber"/>
        <w:spacing w:line="240" w:lineRule="auto"/>
        <w:ind w:left="720"/>
      </w:pPr>
      <w:r/>
      <w:hyperlink r:id="rId13">
        <w:r>
          <w:rPr>
            <w:color w:val="0000EE"/>
            <w:u w:val="single"/>
          </w:rPr>
          <w:t>https://www.energy.gov/articles/trump-administration-announces-12-billion-loan-guarantees-vogtle-nuclear-expansion</w:t>
        </w:r>
      </w:hyperlink>
      <w:r>
        <w:t xml:space="preserve"> - Details the $12 billion in loan guarantees provided by Trump's Department of Energy for the construction of the Vogtle nuclear power plant in Georgia.</w:t>
      </w:r>
      <w:r/>
    </w:p>
    <w:p>
      <w:pPr>
        <w:pStyle w:val="ListNumber"/>
        <w:spacing w:line="240" w:lineRule="auto"/>
        <w:ind w:left="720"/>
      </w:pPr>
      <w:r/>
      <w:hyperlink r:id="rId14">
        <w:r>
          <w:rPr>
            <w:color w:val="0000EE"/>
            <w:u w:val="single"/>
          </w:rPr>
          <w:t>https://www.energy.gov/articles/trump-administration-establishes-united-states-nuclear-fuel-working-group</w:t>
        </w:r>
      </w:hyperlink>
      <w:r>
        <w:t xml:space="preserve"> - Explains the establishment of the United States Nuclear Fuel Working Group by the Trump administration to address national security concerns related to nuclear power production.</w:t>
      </w:r>
      <w:r/>
    </w:p>
    <w:p>
      <w:pPr>
        <w:pStyle w:val="ListNumber"/>
        <w:spacing w:line="240" w:lineRule="auto"/>
        <w:ind w:left="720"/>
      </w:pPr>
      <w:r/>
      <w:hyperlink r:id="rId12">
        <w:r>
          <w:rPr>
            <w:color w:val="0000EE"/>
            <w:u w:val="single"/>
          </w:rPr>
          <w:t>https://www.eetimes.eu/how-quantum-computing-can-help-make-ai-greener/</w:t>
        </w:r>
      </w:hyperlink>
      <w:r>
        <w:t xml:space="preserve"> - Discusses the importance of existing nuclear capacity in meeting the escalating energy demands tied to AI data centers and the variability of renewable sources.</w:t>
      </w:r>
      <w:r/>
    </w:p>
    <w:p>
      <w:pPr>
        <w:pStyle w:val="ListNumber"/>
        <w:spacing w:line="240" w:lineRule="auto"/>
        <w:ind w:left="720"/>
      </w:pPr>
      <w:r/>
      <w:hyperlink r:id="rId10">
        <w:r>
          <w:rPr>
            <w:color w:val="0000EE"/>
            <w:u w:val="single"/>
          </w:rPr>
          <w:t>https://www.hklaw.com/en/news/intheheadlines/2025/01/top-5-energy-policy-areas-to-watch-in-2025</w:t>
        </w:r>
      </w:hyperlink>
      <w:r>
        <w:t xml:space="preserve"> - Highlights Trump's commitment to rapid approvals for new energy infrastructure, including nuclear energy, to support technological innovation and global competitiveness.</w:t>
      </w:r>
      <w:r/>
    </w:p>
    <w:p>
      <w:pPr>
        <w:pStyle w:val="ListNumber"/>
        <w:spacing w:line="240" w:lineRule="auto"/>
        <w:ind w:left="720"/>
      </w:pPr>
      <w:r/>
      <w:hyperlink r:id="rId12">
        <w:r>
          <w:rPr>
            <w:color w:val="0000EE"/>
            <w:u w:val="single"/>
          </w:rPr>
          <w:t>https://www.eetimes.eu/how-quantum-computing-can-help-make-ai-greener/</w:t>
        </w:r>
      </w:hyperlink>
      <w:r>
        <w:t xml:space="preserve"> - Emphasizes the strategic importance of energy policy in integrating new technologies and maintaining a reliable energy supply, particularly in the context of AI and quantum computing advancements.</w:t>
      </w:r>
      <w:r/>
    </w:p>
    <w:p>
      <w:pPr>
        <w:pStyle w:val="ListNumber"/>
        <w:spacing w:line="240" w:lineRule="auto"/>
        <w:ind w:left="720"/>
      </w:pPr>
      <w:r/>
      <w:hyperlink r:id="rId13">
        <w:r>
          <w:rPr>
            <w:color w:val="0000EE"/>
            <w:u w:val="single"/>
          </w:rPr>
          <w:t>https://www.energy.gov/articles/trump-administration-announces-12-billion-loan-guarantees-vogtle-nuclear-expansion</w:t>
        </w:r>
      </w:hyperlink>
      <w:r>
        <w:t xml:space="preserve"> - Supports the discussion on the Trump administration's initiatives to bolster the nuclear power sector and its implications for energy security and technological development.</w:t>
      </w:r>
      <w:r/>
    </w:p>
    <w:p>
      <w:pPr>
        <w:pStyle w:val="ListNumber"/>
        <w:spacing w:line="240" w:lineRule="auto"/>
        <w:ind w:left="720"/>
      </w:pPr>
      <w:r/>
      <w:hyperlink r:id="rId15">
        <w:r>
          <w:rPr>
            <w:color w:val="0000EE"/>
            <w:u w:val="single"/>
          </w:rPr>
          <w:t>https://www.foxnews.com/opinion/trump-can-power-us-future-muscular-nuclear-energy-policy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klaw.com/en/news/intheheadlines/2025/01/top-5-energy-policy-areas-to-watch-in-2025" TargetMode="External"/><Relationship Id="rId11" Type="http://schemas.openxmlformats.org/officeDocument/2006/relationships/hyperlink" Target="https://thequantuminsider.com/2024/10/19/the-data-dilemma-how-quantum-memory-could-ease-the-energy-demands-of-computing/" TargetMode="External"/><Relationship Id="rId12" Type="http://schemas.openxmlformats.org/officeDocument/2006/relationships/hyperlink" Target="https://www.eetimes.eu/how-quantum-computing-can-help-make-ai-greener/" TargetMode="External"/><Relationship Id="rId13" Type="http://schemas.openxmlformats.org/officeDocument/2006/relationships/hyperlink" Target="https://www.energy.gov/articles/trump-administration-announces-12-billion-loan-guarantees-vogtle-nuclear-expansion" TargetMode="External"/><Relationship Id="rId14" Type="http://schemas.openxmlformats.org/officeDocument/2006/relationships/hyperlink" Target="https://www.energy.gov/articles/trump-administration-establishes-united-states-nuclear-fuel-working-group" TargetMode="External"/><Relationship Id="rId15" Type="http://schemas.openxmlformats.org/officeDocument/2006/relationships/hyperlink" Target="https://www.foxnews.com/opinion/trump-can-power-us-future-muscular-nuclear-energ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