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evolving role of Chief Information Security Officers in modern business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As businesses increasingly recognise the critical importance of cybersecurity, the role of Chief Information Security Officers (CISOs) has undergone significant transformation. No longer confined to a siloed function, CISOs are now integral to organisational strategy and operations, reflecting a broader trend where cybersecurity has become a core priority across various sectors.</w:t>
      </w:r>
      <w:r/>
    </w:p>
    <w:p>
      <w:r/>
      <w:r>
        <w:t xml:space="preserve">According to the 2024 Security Priorities Study published by CSO Online, a substantial majority of security decision-makers—72%—indicate that their roles have expanded to encompass additional responsibilities over the previous year. The study identified five primary areas where security leaders are now more actively engaged. These include the development of cybersecurity strategy and policy, managing risk, securing AI-enabled technologies, fostering innovation and adopting emerging technologies, as well as updating security architecture and technology. </w:t>
      </w:r>
      <w:r/>
    </w:p>
    <w:p>
      <w:r/>
      <w:r>
        <w:t>Moreover, the report highlights a notable shift in the level of engagement between security leaders and boards of directors. An impressive 92% of respondents reported increased interactions with board members, a rise from 85% in 2023. This heightened engagement underscores the escalating significance of cybersecurity at the top levels of management and governance.</w:t>
      </w:r>
      <w:r/>
    </w:p>
    <w:p>
      <w:r/>
      <w:r>
        <w:t>Complementing these findings, a recent report from Deloitte further illustrates the enhanced visibility of cyber leaders within their organisations. The report indicates that 41% of board members are now addressing cyber-related issues at least once a month, while 30% meet weekly to discuss such matters. This movement demonstrates a concerted effort at the executive level to understand and mitigate the risks associated with cybersecurity, particularly as companies navigate the complexities introduced by emerging technologies and AI.</w:t>
      </w:r>
      <w:r/>
    </w:p>
    <w:p>
      <w:r/>
      <w:r>
        <w:t>The evolving landscape of AI-driven automation within businesses is also contributing to the changing dynamics of cybersecurity responsibilities. As companies increasingly adopt AI and machine learning technologies, the imperative to secure these innovations becomes even more critical. As a result, cybersecurity now extends beyond mere technological overhaul—it encompasses strategic planning and risk management initiatives that align with overall business objectives.</w:t>
      </w:r>
      <w:r/>
    </w:p>
    <w:p>
      <w:r/>
      <w:r>
        <w:t>CISOs are therefore not just operational leaders but also strategic influencers, tasked with ensuring that their organisations remain resilient against the backdrop of an ever-changing threat landscape and the complexities brought about by new technological advancements. As organisations continue to adapt, the role of cybersecurity in supporting business practices will likely grow, emphasising the necessity for skilled leaders in this crucial field.</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https://socradar.io/top-10-ciso-statistics-and-trends-2024/</w:t>
        </w:r>
      </w:hyperlink>
      <w:r>
        <w:t xml:space="preserve"> - Corroborates the evolution of the CISO role from a functional leader to a strategic powerhouse, and highlights the increased focus on security operations, strategic planning, and security awareness training.</w:t>
      </w:r>
      <w:r/>
    </w:p>
    <w:p>
      <w:pPr>
        <w:pStyle w:val="ListNumber"/>
        <w:spacing w:line="240" w:lineRule="auto"/>
        <w:ind w:left="720"/>
      </w:pPr>
      <w:r/>
      <w:hyperlink r:id="rId11">
        <w:r>
          <w:rPr>
            <w:color w:val="0000EE"/>
            <w:u w:val="single"/>
          </w:rPr>
          <w:t>https://siliconangle.com/2024/09/19/cybersecurity-risk-management-mwise2024/</w:t>
        </w:r>
      </w:hyperlink>
      <w:r>
        <w:t xml:space="preserve"> - Supports the expanding role of CISOs to include supply chain and data integrity, and the need for CISOs to advocate for their place at the leadership table.</w:t>
      </w:r>
      <w:r/>
    </w:p>
    <w:p>
      <w:pPr>
        <w:pStyle w:val="ListNumber"/>
        <w:spacing w:line="240" w:lineRule="auto"/>
        <w:ind w:left="720"/>
      </w:pPr>
      <w:r/>
      <w:hyperlink r:id="rId12">
        <w:r>
          <w:rPr>
            <w:color w:val="0000EE"/>
            <w:u w:val="single"/>
          </w:rPr>
          <w:t>https://www.sentinelone.com/blog/the-changing-role-of-the-ciso-in-2024-navigating-new-frontiers-in-cybersecurity/</w:t>
        </w:r>
      </w:hyperlink>
      <w:r>
        <w:t xml:space="preserve"> - Details the changing role of CISOs, including their involvement in cyber risk management, compliance, strategic business integration, crisis management, and establishing a 'Security First' business culture.</w:t>
      </w:r>
      <w:r/>
    </w:p>
    <w:p>
      <w:pPr>
        <w:pStyle w:val="ListNumber"/>
        <w:spacing w:line="240" w:lineRule="auto"/>
        <w:ind w:left="720"/>
      </w:pPr>
      <w:r/>
      <w:hyperlink r:id="rId10">
        <w:r>
          <w:rPr>
            <w:color w:val="0000EE"/>
            <w:u w:val="single"/>
          </w:rPr>
          <w:t>https://socradar.io/top-10-ciso-statistics-and-trends-2024/</w:t>
        </w:r>
      </w:hyperlink>
      <w:r>
        <w:t xml:space="preserve"> - Highlights the increased engagement between security leaders and boards of directors, with 84% of CISOs reporting alignment with their board members on cybersecurity.</w:t>
      </w:r>
      <w:r/>
    </w:p>
    <w:p>
      <w:pPr>
        <w:pStyle w:val="ListNumber"/>
        <w:spacing w:line="240" w:lineRule="auto"/>
        <w:ind w:left="720"/>
      </w:pPr>
      <w:r/>
      <w:hyperlink r:id="rId12">
        <w:r>
          <w:rPr>
            <w:color w:val="0000EE"/>
            <w:u w:val="single"/>
          </w:rPr>
          <w:t>https://www.sentinelone.com/blog/the-changing-role-of-the-ciso-in-2024-navigating-new-frontiers-in-cybersecurity/</w:t>
        </w:r>
      </w:hyperlink>
      <w:r>
        <w:t xml:space="preserve"> - Discusses the importance of CISOs in addressing emerging technologies and AI, and their role in ensuring cyber resilience and aligning security strategies with business demands.</w:t>
      </w:r>
      <w:r/>
    </w:p>
    <w:p>
      <w:pPr>
        <w:pStyle w:val="ListNumber"/>
        <w:spacing w:line="240" w:lineRule="auto"/>
        <w:ind w:left="720"/>
      </w:pPr>
      <w:r/>
      <w:hyperlink r:id="rId11">
        <w:r>
          <w:rPr>
            <w:color w:val="0000EE"/>
            <w:u w:val="single"/>
          </w:rPr>
          <w:t>https://siliconangle.com/2024/09/19/cybersecurity-risk-management-mwise2024/</w:t>
        </w:r>
      </w:hyperlink>
      <w:r>
        <w:t xml:space="preserve"> - Emphasizes the growing sophistication of cyber threats and the need for CISOs to navigate new responsibilities and risks, including those related to AI and supply chain security.</w:t>
      </w:r>
      <w:r/>
    </w:p>
    <w:p>
      <w:pPr>
        <w:pStyle w:val="ListNumber"/>
        <w:spacing w:line="240" w:lineRule="auto"/>
        <w:ind w:left="720"/>
      </w:pPr>
      <w:r/>
      <w:hyperlink r:id="rId10">
        <w:r>
          <w:rPr>
            <w:color w:val="0000EE"/>
            <w:u w:val="single"/>
          </w:rPr>
          <w:t>https://socradar.io/top-10-ciso-statistics-and-trends-2024/</w:t>
        </w:r>
      </w:hyperlink>
      <w:r>
        <w:t xml:space="preserve"> - Supports the focus on strategic planning and security awareness training as key areas of responsibility for CISOs in 2024.</w:t>
      </w:r>
      <w:r/>
    </w:p>
    <w:p>
      <w:pPr>
        <w:pStyle w:val="ListNumber"/>
        <w:spacing w:line="240" w:lineRule="auto"/>
        <w:ind w:left="720"/>
      </w:pPr>
      <w:r/>
      <w:hyperlink r:id="rId12">
        <w:r>
          <w:rPr>
            <w:color w:val="0000EE"/>
            <w:u w:val="single"/>
          </w:rPr>
          <w:t>https://www.sentinelone.com/blog/the-changing-role-of-the-ciso-in-2024-navigating-new-frontiers-in-cybersecurity/</w:t>
        </w:r>
      </w:hyperlink>
      <w:r>
        <w:t xml:space="preserve"> - Explains the role of CISOs in developing and implementing incident response plans and collaborating with cross-functional teams during crises.</w:t>
      </w:r>
      <w:r/>
    </w:p>
    <w:p>
      <w:pPr>
        <w:pStyle w:val="ListNumber"/>
        <w:spacing w:line="240" w:lineRule="auto"/>
        <w:ind w:left="720"/>
      </w:pPr>
      <w:r/>
      <w:hyperlink r:id="rId11">
        <w:r>
          <w:rPr>
            <w:color w:val="0000EE"/>
            <w:u w:val="single"/>
          </w:rPr>
          <w:t>https://siliconangle.com/2024/09/19/cybersecurity-risk-management-mwise2024/</w:t>
        </w:r>
      </w:hyperlink>
      <w:r>
        <w:t xml:space="preserve"> - Highlights the need for CISOs to manage budgets, ensure compliance with data privacy laws, and lead incident response efforts in the context of evolving cyber threats.</w:t>
      </w:r>
      <w:r/>
    </w:p>
    <w:p>
      <w:pPr>
        <w:pStyle w:val="ListNumber"/>
        <w:spacing w:line="240" w:lineRule="auto"/>
        <w:ind w:left="720"/>
      </w:pPr>
      <w:r/>
      <w:hyperlink r:id="rId12">
        <w:r>
          <w:rPr>
            <w:color w:val="0000EE"/>
            <w:u w:val="single"/>
          </w:rPr>
          <w:t>https://www.sentinelone.com/blog/the-changing-role-of-the-ciso-in-2024-navigating-new-frontiers-in-cybersecurity/</w:t>
        </w:r>
      </w:hyperlink>
      <w:r>
        <w:t xml:space="preserve"> - Details the emerging trends impacting CISOs, including regulatory compliance, digital transformation, and the need for a comprehensive approach to secure diverse assets.</w:t>
      </w:r>
      <w:r/>
    </w:p>
    <w:p>
      <w:pPr>
        <w:pStyle w:val="ListNumber"/>
        <w:spacing w:line="240" w:lineRule="auto"/>
        <w:ind w:left="720"/>
      </w:pPr>
      <w:r/>
      <w:hyperlink r:id="rId13">
        <w:r>
          <w:rPr>
            <w:color w:val="0000EE"/>
            <w:u w:val="single"/>
          </w:rPr>
          <w:t>https://news.google.com/rss/articles/CBMisAFBVV95cUxOaktmRkFsZEtOLTRLX3dRbXFrajhma3VsdDR3aS03amxJU0tqU1V2NWdtSUxjQWxfMHN1eE1YM0c0bHhySmN5MkozV0V5NnJia0xQbmlEbUpfdUg5VE9UeGxIV3YxTVE2M3VXNWlnYWw5MEpFYUFHRGtLcjc3aV9QQm1MXy1IZ1BIel94V016eDBySEI4VEtJRnZZVGQ5Z0Yxc3JTTExwcEQ2TWg4T2U4VA?oc=5&amp;hl=en-US&amp;gl=US&amp;ceid=US:e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socradar.io/top-10-ciso-statistics-and-trends-2024/" TargetMode="External"/><Relationship Id="rId11" Type="http://schemas.openxmlformats.org/officeDocument/2006/relationships/hyperlink" Target="https://siliconangle.com/2024/09/19/cybersecurity-risk-management-mwise2024/" TargetMode="External"/><Relationship Id="rId12" Type="http://schemas.openxmlformats.org/officeDocument/2006/relationships/hyperlink" Target="https://www.sentinelone.com/blog/the-changing-role-of-the-ciso-in-2024-navigating-new-frontiers-in-cybersecurity/" TargetMode="External"/><Relationship Id="rId13" Type="http://schemas.openxmlformats.org/officeDocument/2006/relationships/hyperlink" Target="https://news.google.com/rss/articles/CBMisAFBVV95cUxOaktmRkFsZEtOLTRLX3dRbXFrajhma3VsdDR3aS03amxJU0tqU1V2NWdtSUxjQWxfMHN1eE1YM0c0bHhySmN5MkozV0V5NnJia0xQbmlEbUpfdUg5VE9UeGxIV3YxTVE2M3VXNWlnYWw5MEpFYUFHRGtLcjc3aV9QQm1MXy1IZ1BIel94V016eDBySEI4VEtJRnZZVGQ5Z0Yxc3JTTExwcEQ2TWg4T2U4VA?oc=5&amp;hl=en-US&amp;gl=US&amp;ceid=US:e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