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Cyngn secures $33 million funding to bolster autonomous forklift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Cyngn, a developer specializing in autonomous forklift technology, has successfully secured a financing package totalling US$33 million. This capital acquisition is set to bolster the company's operations and facilitate the thorough expansion of its product offerings, particularly in the realm of industrial autonomous vehicles.</w:t>
      </w:r>
      <w:r/>
    </w:p>
    <w:p>
      <w:r/>
      <w:r>
        <w:t>The funding is earmarked to enhance the production and deployment processes for Cyngn’s autonomous tuggers and forklifts. As industries increasingly seek automated solutions to improve efficiency, Cyngn is positioning itself to meet this rising demand, particularly within the automotive, heavy machinery, and logistics sectors.</w:t>
      </w:r>
      <w:r/>
    </w:p>
    <w:p>
      <w:r/>
      <w:r>
        <w:t>Lior Tal, the Chairman and CEO of Cyngn, articulated the significance of this funding during discussions with Robotics &amp; Automation Magazine. He stated, "This capital infusion strengthens our ability to fund operations, drive commercialisation, and continue investing in groundbreaking autonomous vehicle technologies." Through this financial support, Cyngn aims to sustain its momentum and further advance its technological capabilities.</w:t>
      </w:r>
      <w:r/>
    </w:p>
    <w:p>
      <w:r/>
      <w:r>
        <w:t>The company is poised to launch its first autonomous forklift, which represents a key milestone in its ongoing efforts to innovate and lead in the autonomous vehicle market. Analysts predict that the integration of such technology could transform current business practices, enhancing operational efficiencies and streamlining logistics processes across industries.</w:t>
      </w:r>
      <w:r/>
    </w:p>
    <w:p>
      <w:r/>
      <w:r>
        <w:t>In a market that is continuously evolving with emerging technologies, Cyngn's advancements signal a noteworthy trend towards widespread adoption of automation in business operations. This financing round not only underscores the growing interest in the industrial automation sector but also highlights Cyngn's role in shaping the future landscape of industrial logistics and transportation.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https://www.investing.com/news/company-news/cyngn-secures-33-million-for-autonomous-vehicle-growth-93CH-3811472</w:t>
        </w:r>
      </w:hyperlink>
      <w:r>
        <w:t xml:space="preserve"> - Corroborates Cyngn securing $33 million in funding to enhance production and deployment of autonomous tuggers and forklifts, and the company's focus on industrial automation.</w:t>
      </w:r>
      <w:r/>
    </w:p>
    <w:p>
      <w:pPr>
        <w:pStyle w:val="ListNumber"/>
        <w:spacing w:line="240" w:lineRule="auto"/>
        <w:ind w:left="720"/>
      </w:pPr>
      <w:r/>
      <w:hyperlink r:id="rId11">
        <w:r>
          <w:rPr>
            <w:color w:val="0000EE"/>
            <w:u w:val="single"/>
          </w:rPr>
          <w:t>https://markets.businessinsider.com/news/stocks/cyngn-raises-33-mln-to-scale-autonomous-vehicle-deployments-fuel-growth-stock-up-1034224772</w:t>
        </w:r>
      </w:hyperlink>
      <w:r>
        <w:t xml:space="preserve"> - Supports the funding amount and its use for scaling autonomous vehicle deployments, particularly for DriveMod Tuggers and Forklifts.</w:t>
      </w:r>
      <w:r/>
    </w:p>
    <w:p>
      <w:pPr>
        <w:pStyle w:val="ListNumber"/>
        <w:spacing w:line="240" w:lineRule="auto"/>
        <w:ind w:left="720"/>
      </w:pPr>
      <w:r/>
      <w:hyperlink r:id="rId12">
        <w:r>
          <w:rPr>
            <w:color w:val="0000EE"/>
            <w:u w:val="single"/>
          </w:rPr>
          <w:t>https://investors.cyngn.com/2025-01-14-Cyngn-Raises-33m-in-December-to-Scale-Customer-Deployments-and-Fuel-Its-Growth</w:t>
        </w:r>
      </w:hyperlink>
      <w:r>
        <w:t xml:space="preserve"> - Confirms the $33 million funding secured by Cyngn in December to scale customer deployments and fuel growth.</w:t>
      </w:r>
      <w:r/>
    </w:p>
    <w:p>
      <w:pPr>
        <w:pStyle w:val="ListNumber"/>
        <w:spacing w:line="240" w:lineRule="auto"/>
        <w:ind w:left="720"/>
      </w:pPr>
      <w:r/>
      <w:hyperlink r:id="rId10">
        <w:r>
          <w:rPr>
            <w:color w:val="0000EE"/>
            <w:u w:val="single"/>
          </w:rPr>
          <w:t>https://www.investing.com/news/company-news/cyngn-secures-33-million-for-autonomous-vehicle-growth-93CH-3811472</w:t>
        </w:r>
      </w:hyperlink>
      <w:r>
        <w:t xml:space="preserve"> - Details Lior Tal's statement on the significance of the funding for operations, commercialization, and investing in autonomous vehicle technologies.</w:t>
      </w:r>
      <w:r/>
    </w:p>
    <w:p>
      <w:pPr>
        <w:pStyle w:val="ListNumber"/>
        <w:spacing w:line="240" w:lineRule="auto"/>
        <w:ind w:left="720"/>
      </w:pPr>
      <w:r/>
      <w:hyperlink r:id="rId11">
        <w:r>
          <w:rPr>
            <w:color w:val="0000EE"/>
            <w:u w:val="single"/>
          </w:rPr>
          <w:t>https://markets.businessinsider.com/news/stocks/cyngn-raises-33-mln-to-scale-autonomous-vehicle-deployments-fuel-growth-stock-up-1034224772</w:t>
        </w:r>
      </w:hyperlink>
      <w:r>
        <w:t xml:space="preserve"> - Mentions the launch of Cyngn's first autonomous forklift as a key milestone and its impact on business practices.</w:t>
      </w:r>
      <w:r/>
    </w:p>
    <w:p>
      <w:pPr>
        <w:pStyle w:val="ListNumber"/>
        <w:spacing w:line="240" w:lineRule="auto"/>
        <w:ind w:left="720"/>
      </w:pPr>
      <w:r/>
      <w:hyperlink r:id="rId10">
        <w:r>
          <w:rPr>
            <w:color w:val="0000EE"/>
            <w:u w:val="single"/>
          </w:rPr>
          <w:t>https://www.investing.com/news/company-news/cyngn-secures-33-million-for-autonomous-vehicle-growth-93CH-3811472</w:t>
        </w:r>
      </w:hyperlink>
      <w:r>
        <w:t xml:space="preserve"> - Highlights the growing demand for automation solutions in industries such as automotive, heavy machinery, and logistics.</w:t>
      </w:r>
      <w:r/>
    </w:p>
    <w:p>
      <w:pPr>
        <w:pStyle w:val="ListNumber"/>
        <w:spacing w:line="240" w:lineRule="auto"/>
        <w:ind w:left="720"/>
      </w:pPr>
      <w:r/>
      <w:hyperlink r:id="rId12">
        <w:r>
          <w:rPr>
            <w:color w:val="0000EE"/>
            <w:u w:val="single"/>
          </w:rPr>
          <w:t>https://investors.cyngn.com/2025-01-14-Cyngn-Raises-33m-in-December-to-Scale-Customer-Deployments-and-Fuel-Its-Growth</w:t>
        </w:r>
      </w:hyperlink>
      <w:r>
        <w:t xml:space="preserve"> - Discusses Cyngn's plans to scale production and deployment of its autonomous vehicles, including DriveMod Tuggers and Forklifts.</w:t>
      </w:r>
      <w:r/>
    </w:p>
    <w:p>
      <w:pPr>
        <w:pStyle w:val="ListNumber"/>
        <w:spacing w:line="240" w:lineRule="auto"/>
        <w:ind w:left="720"/>
      </w:pPr>
      <w:r/>
      <w:hyperlink r:id="rId11">
        <w:r>
          <w:rPr>
            <w:color w:val="0000EE"/>
            <w:u w:val="single"/>
          </w:rPr>
          <w:t>https://markets.businessinsider.com/news/stocks/cyngn-raises-33-mln-to-scale-autonomous-vehicle-deployments-fuel-growth-stock-up-1034224772</w:t>
        </w:r>
      </w:hyperlink>
      <w:r>
        <w:t xml:space="preserve"> - Provides industry estimates on the growth of the smart manufacturing market and its implications for Cyngn's technology.</w:t>
      </w:r>
      <w:r/>
    </w:p>
    <w:p>
      <w:pPr>
        <w:pStyle w:val="ListNumber"/>
        <w:spacing w:line="240" w:lineRule="auto"/>
        <w:ind w:left="720"/>
      </w:pPr>
      <w:r/>
      <w:hyperlink r:id="rId10">
        <w:r>
          <w:rPr>
            <w:color w:val="0000EE"/>
            <w:u w:val="single"/>
          </w:rPr>
          <w:t>https://www.investing.com/news/company-news/cyngn-secures-33-million-for-autonomous-vehicle-growth-93CH-3811472</w:t>
        </w:r>
      </w:hyperlink>
      <w:r>
        <w:t xml:space="preserve"> - Explains how Cyngn's solutions, powered by AI and advanced autonomy, help businesses integrate self-driving vehicles into their workflows.</w:t>
      </w:r>
      <w:r/>
    </w:p>
    <w:p>
      <w:pPr>
        <w:pStyle w:val="ListNumber"/>
        <w:spacing w:line="240" w:lineRule="auto"/>
        <w:ind w:left="720"/>
      </w:pPr>
      <w:r/>
      <w:hyperlink r:id="rId12">
        <w:r>
          <w:rPr>
            <w:color w:val="0000EE"/>
            <w:u w:val="single"/>
          </w:rPr>
          <w:t>https://investors.cyngn.com/2025-01-14-Cyngn-Raises-33m-in-December-to-Scale-Customer-Deployments-and-Fuel-Its-Growth</w:t>
        </w:r>
      </w:hyperlink>
      <w:r>
        <w:t xml:space="preserve"> - Details Cyngn's recent operational milestones, including the deployment of autonomous solutions in various sectors.</w:t>
      </w:r>
      <w:r/>
    </w:p>
    <w:p>
      <w:pPr>
        <w:pStyle w:val="ListNumber"/>
        <w:spacing w:line="240" w:lineRule="auto"/>
        <w:ind w:left="720"/>
      </w:pPr>
      <w:r/>
      <w:hyperlink r:id="rId13">
        <w:r>
          <w:rPr>
            <w:color w:val="0000EE"/>
            <w:u w:val="single"/>
          </w:rPr>
          <w:t>https://www.roboticsandautomationmagazine.co.uk/news/autonomous-vehicles/cyngn-raises-us33-million-to-grow-its-autonomous-forklift-business.html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vesting.com/news/company-news/cyngn-secures-33-million-for-autonomous-vehicle-growth-93CH-3811472" TargetMode="External"/><Relationship Id="rId11" Type="http://schemas.openxmlformats.org/officeDocument/2006/relationships/hyperlink" Target="https://markets.businessinsider.com/news/stocks/cyngn-raises-33-mln-to-scale-autonomous-vehicle-deployments-fuel-growth-stock-up-1034224772" TargetMode="External"/><Relationship Id="rId12" Type="http://schemas.openxmlformats.org/officeDocument/2006/relationships/hyperlink" Target="https://investors.cyngn.com/2025-01-14-Cyngn-Raises-33m-in-December-to-Scale-Customer-Deployments-and-Fuel-Its-Growth" TargetMode="External"/><Relationship Id="rId13" Type="http://schemas.openxmlformats.org/officeDocument/2006/relationships/hyperlink" Target="https://www.roboticsandautomationmagazine.co.uk/news/autonomous-vehicles/cyngn-raises-us33-million-to-grow-its-autonomous-forklift-busines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