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Datapath unveils innovative control room solutions at ISE 2025</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At the ISE 2025 exhibition in Barcelona, Datapath is unveiling an array of innovative products designed to enhance control rooms and video wall content management. This event marks the first public showcase of these advancements, which include significant updates to both their hardware and software offerings, as well as enhancements to the Aetria solution that aims to provide scalability and future-proofing for control room operations.</w:t>
      </w:r>
      <w:r/>
    </w:p>
    <w:p>
      <w:r/>
      <w:r>
        <w:t>Central to the new features of Aetria is its integrated events engine, which allows for the creation of automated workflows. These workflows can trigger actions based on internal or external events through a visual interface that connects various ‘nodes’. As an illustration, a user could set up a workflow to automatically display a predetermined layout at a specified time, showcasing the system's ease of use. Matthew Tibbitt, the senior product manager for Datapath, elaborated on the system's capabilities, stating, “Today’s large scale control rooms are often a hybrid of networked technology from a variety of manufacturers. We have designed these latest developments to work in harmony with these technologies, allowing for automated actions with predetermined criteria for simplified monitoring, control and management.”</w:t>
      </w:r>
      <w:r/>
    </w:p>
    <w:p>
      <w:r/>
      <w:r>
        <w:t>Additionally, Datapath is introducing a revised version of the VSNMicro 600 video wall controller. This controller, equipped with an updated motherboard and processor, is tailored for small to medium projects where space is limited. Users can customise the controller with varying hard drive sizes, memory configurations, and compatibility with different Intel processors, including an optional upgrade to the powerful Intel Core i9.</w:t>
      </w:r>
      <w:r/>
    </w:p>
    <w:p>
      <w:r/>
      <w:r>
        <w:t>Another highlight from Datapath is the VSNMini 300, which will also be featured in Workstation format. This device serves a dual purpose; it can act as a Personal Video Wall controller or a standalone video wall controller for smaller setups. The VSNMini 300 is designed to integrate seamlessly with common Windows environments, providing users with a powerful means to manage medium-sized, multi-source video projects. The device's performance is supported by the latest 12th Generation Intel Processors, and it includes flexible graphics and capture capabilities through three PCIe slots.</w:t>
      </w:r>
      <w:r/>
    </w:p>
    <w:p>
      <w:r/>
      <w:r>
        <w:t>The VisionSC-A2 capture card makes its debut at ISE 2025 as well, extending Datapath’s Aligo AVoIP solution. This card is engineered to provide cost-effective capture of Aligo video streams directly from an Aetria network, boasting two 10G channels per card. The VisionSC-A2 allows for high-density capture necessary for handling increasing data volumes, capable of capturing various configurations of 4K and HD streams based on user requirements.</w:t>
      </w:r>
      <w:r/>
    </w:p>
    <w:p>
      <w:r/>
      <w:r>
        <w:t>Datapath has assembled an international and multilingual team in Barcelona dedicated to ensuring fruitful discussions with attendees from across the globe. For those interested in exploring these innovative technologies firsthand, further details and registration information for the event can be found on their website.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https://vandomburg.nu/en/calendar/ise-2025</w:t>
        </w:r>
      </w:hyperlink>
      <w:r>
        <w:t xml:space="preserve"> - Corroborates the dates and location of ISE 2025, as well as the presence of various exhibitors, including Datapath.</w:t>
      </w:r>
      <w:r/>
    </w:p>
    <w:p>
      <w:pPr>
        <w:pStyle w:val="ListNumber"/>
        <w:spacing w:line="240" w:lineRule="auto"/>
        <w:ind w:left="720"/>
      </w:pPr>
      <w:r/>
      <w:hyperlink r:id="rId11">
        <w:r>
          <w:rPr>
            <w:color w:val="0000EE"/>
            <w:u w:val="single"/>
          </w:rPr>
          <w:t>https://www.datapath.co.uk/datapath-launches-aetria-a-comprehensive-solution-for-the-design-management-and-operation-of-control-rooms/</w:t>
        </w:r>
      </w:hyperlink>
      <w:r>
        <w:t xml:space="preserve"> - Provides details about the Aetria solution, its design, management, and operation capabilities for control rooms.</w:t>
      </w:r>
      <w:r/>
    </w:p>
    <w:p>
      <w:pPr>
        <w:pStyle w:val="ListNumber"/>
        <w:spacing w:line="240" w:lineRule="auto"/>
        <w:ind w:left="720"/>
      </w:pPr>
      <w:r/>
      <w:hyperlink r:id="rId12">
        <w:r>
          <w:rPr>
            <w:color w:val="0000EE"/>
            <w:u w:val="single"/>
          </w:rPr>
          <w:t>https://www.commercialintegrator.com/news/ise-2025-all-the-latest-news/139220/</w:t>
        </w:r>
      </w:hyperlink>
      <w:r>
        <w:t xml:space="preserve"> - Confirms the event details of ISE 2025, including the expanded show floor, new features, and the presence of various exhibitors.</w:t>
      </w:r>
      <w:r/>
    </w:p>
    <w:p>
      <w:pPr>
        <w:pStyle w:val="ListNumber"/>
        <w:spacing w:line="240" w:lineRule="auto"/>
        <w:ind w:left="720"/>
      </w:pPr>
      <w:r/>
      <w:hyperlink r:id="rId13">
        <w:r>
          <w:rPr>
            <w:color w:val="0000EE"/>
            <w:u w:val="single"/>
          </w:rPr>
          <w:t>https://www.commercialintegrator.com/sponsored/datapath-aetria-control-room-solutions-infocomm-24/134446/</w:t>
        </w:r>
      </w:hyperlink>
      <w:r>
        <w:t xml:space="preserve"> - Discusses the enhancements to Datapath's Aetria solution and other products, including their control room and video wall management capabilities.</w:t>
      </w:r>
      <w:r/>
    </w:p>
    <w:p>
      <w:pPr>
        <w:pStyle w:val="ListNumber"/>
        <w:spacing w:line="240" w:lineRule="auto"/>
        <w:ind w:left="720"/>
      </w:pPr>
      <w:r/>
      <w:hyperlink r:id="rId11">
        <w:r>
          <w:rPr>
            <w:color w:val="0000EE"/>
            <w:u w:val="single"/>
          </w:rPr>
          <w:t>https://www.datapath.co.uk/datapath-launches-aetria-a-comprehensive-solution-for-the-design-management-and-operation-of-control-rooms/</w:t>
        </w:r>
      </w:hyperlink>
      <w:r>
        <w:t xml:space="preserve"> - Elaborates on the integrated events engine of Aetria and its ability to create automated workflows based on internal or external events.</w:t>
      </w:r>
      <w:r/>
    </w:p>
    <w:p>
      <w:pPr>
        <w:pStyle w:val="ListNumber"/>
        <w:spacing w:line="240" w:lineRule="auto"/>
        <w:ind w:left="720"/>
      </w:pPr>
      <w:r/>
      <w:hyperlink r:id="rId13">
        <w:r>
          <w:rPr>
            <w:color w:val="0000EE"/>
            <w:u w:val="single"/>
          </w:rPr>
          <w:t>https://www.commercialintegrator.com/sponsored/datapath-aetria-control-room-solutions-infocomm-24/134446/</w:t>
        </w:r>
      </w:hyperlink>
      <w:r>
        <w:t xml:space="preserve"> - Mentions the customization and performance capabilities of Datapath's video wall controllers, such as the VSNMicro 600 and VSNMini 300.</w:t>
      </w:r>
      <w:r/>
    </w:p>
    <w:p>
      <w:pPr>
        <w:pStyle w:val="ListNumber"/>
        <w:spacing w:line="240" w:lineRule="auto"/>
        <w:ind w:left="720"/>
      </w:pPr>
      <w:r/>
      <w:hyperlink r:id="rId12">
        <w:r>
          <w:rPr>
            <w:color w:val="0000EE"/>
            <w:u w:val="single"/>
          </w:rPr>
          <w:t>https://www.commercialintegrator.com/news/ise-2025-all-the-latest-news/139220/</w:t>
        </w:r>
      </w:hyperlink>
      <w:r>
        <w:t xml:space="preserve"> - Highlights the international and multilingual team assembled by Datapath for ISE 2025 to engage with global attendees.</w:t>
      </w:r>
      <w:r/>
    </w:p>
    <w:p>
      <w:pPr>
        <w:pStyle w:val="ListNumber"/>
        <w:spacing w:line="240" w:lineRule="auto"/>
        <w:ind w:left="720"/>
      </w:pPr>
      <w:r/>
      <w:hyperlink r:id="rId10">
        <w:r>
          <w:rPr>
            <w:color w:val="0000EE"/>
            <w:u w:val="single"/>
          </w:rPr>
          <w:t>https://vandomburg.nu/en/calendar/ise-2025</w:t>
        </w:r>
      </w:hyperlink>
      <w:r>
        <w:t xml:space="preserve"> - Lists Datapath as one of the exhibitors at ISE 2025, with specific booth details.</w:t>
      </w:r>
      <w:r/>
    </w:p>
    <w:p>
      <w:pPr>
        <w:pStyle w:val="ListNumber"/>
        <w:spacing w:line="240" w:lineRule="auto"/>
        <w:ind w:left="720"/>
      </w:pPr>
      <w:r/>
      <w:hyperlink r:id="rId11">
        <w:r>
          <w:rPr>
            <w:color w:val="0000EE"/>
            <w:u w:val="single"/>
          </w:rPr>
          <w:t>https://www.datapath.co.uk/datapath-launches-aetria-a-comprehensive-solution-for-the-design-management-and-operation-of-control-rooms/</w:t>
        </w:r>
      </w:hyperlink>
      <w:r>
        <w:t xml:space="preserve"> - Explains how Aetria is designed to work in harmony with various networked technologies in large-scale control rooms.</w:t>
      </w:r>
      <w:r/>
    </w:p>
    <w:p>
      <w:pPr>
        <w:pStyle w:val="ListNumber"/>
        <w:spacing w:line="240" w:lineRule="auto"/>
        <w:ind w:left="720"/>
      </w:pPr>
      <w:r/>
      <w:hyperlink r:id="rId13">
        <w:r>
          <w:rPr>
            <w:color w:val="0000EE"/>
            <w:u w:val="single"/>
          </w:rPr>
          <w:t>https://www.commercialintegrator.com/sponsored/datapath-aetria-control-room-solutions-infocomm-24/134446/</w:t>
        </w:r>
      </w:hyperlink>
      <w:r>
        <w:t xml:space="preserve"> - Details the performance and flexibility of the VSNMini 300, including its integration with Windows environments and support for Intel processors.</w:t>
      </w:r>
      <w:r/>
    </w:p>
    <w:p>
      <w:pPr>
        <w:pStyle w:val="ListNumber"/>
        <w:spacing w:line="240" w:lineRule="auto"/>
        <w:ind w:left="720"/>
      </w:pPr>
      <w:r/>
      <w:hyperlink r:id="rId12">
        <w:r>
          <w:rPr>
            <w:color w:val="0000EE"/>
            <w:u w:val="single"/>
          </w:rPr>
          <w:t>https://www.commercialintegrator.com/news/ise-2025-all-the-latest-news/139220/</w:t>
        </w:r>
      </w:hyperlink>
      <w:r>
        <w:t xml:space="preserve"> - Provides registration information and further details about the event, which can be found on the ISE website.</w:t>
      </w:r>
      <w:r/>
    </w:p>
    <w:p>
      <w:pPr>
        <w:pStyle w:val="ListNumber"/>
        <w:spacing w:line="240" w:lineRule="auto"/>
        <w:ind w:left="720"/>
      </w:pPr>
      <w:r/>
      <w:hyperlink r:id="rId14">
        <w:r>
          <w:rPr>
            <w:color w:val="0000EE"/>
            <w:u w:val="single"/>
          </w:rPr>
          <w:t>https://av.technology/industry/datapath-next-gen-control-room-and-video-management</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vandomburg.nu/en/calendar/ise-2025" TargetMode="External"/><Relationship Id="rId11" Type="http://schemas.openxmlformats.org/officeDocument/2006/relationships/hyperlink" Target="https://www.datapath.co.uk/datapath-launches-aetria-a-comprehensive-solution-for-the-design-management-and-operation-of-control-rooms/" TargetMode="External"/><Relationship Id="rId12" Type="http://schemas.openxmlformats.org/officeDocument/2006/relationships/hyperlink" Target="https://www.commercialintegrator.com/news/ise-2025-all-the-latest-news/139220/" TargetMode="External"/><Relationship Id="rId13" Type="http://schemas.openxmlformats.org/officeDocument/2006/relationships/hyperlink" Target="https://www.commercialintegrator.com/sponsored/datapath-aetria-control-room-solutions-infocomm-24/134446/" TargetMode="External"/><Relationship Id="rId14" Type="http://schemas.openxmlformats.org/officeDocument/2006/relationships/hyperlink" Target="https://av.technology/industry/datapath-next-gen-control-room-and-video-manage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