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AI is reshaping the future of work at the C-suite level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integration of artificial intelligence (AI) into the business landscape is set to revolutionise the nature of work, particularly at the C-suite level, as organisations adapt to both the challenges and opportunities presented by emerging AI technologies. Hugo Farinha, co-founder of Virtuoso QA, discusses these impending changes in an analysis featured in DevOps Online, where he outlines how AI will influence job roles and business practices over the coming years.</w:t>
      </w:r>
      <w:r/>
    </w:p>
    <w:p>
      <w:r/>
      <w:r>
        <w:t>According to Farinha, the immediate impact of AI will predominantly manifest in the automation of administrative tasks, ultimately leading to a reduction in entry-level positions within organisations. However, the long-term vision suggests a shift towards roles that are more strategic, analytical, and centred on customer interaction, as AI takes over routine responsibilities. This evolution necessitates an ongoing commitment to skill development, as employees must adapt to new technologies to maintain their relevance in the job market. Essential skills, including empathy, communication, and negotiation, will become increasingly crucial, acting as key differentiators for individuals working alongside AI.</w:t>
      </w:r>
      <w:r/>
    </w:p>
    <w:p>
      <w:r/>
      <w:r>
        <w:t>Farinha emphasises that comprehending nuances in language—such as tone, sentiment, and context—is vital not only for human collaboration but also for guiding AI systems. These skills will enable teams and AI to achieve aligned objectives and optimal outcomes. Furthermore, as AI continues to penetrate various sectors—from financial markets and human resources to healthcare and legal practices—there will be an increased demand for professionals proficient in understanding AI tools and data analytics, even within traditionally non-technical roles.</w:t>
      </w:r>
      <w:r/>
    </w:p>
    <w:p>
      <w:r/>
      <w:r>
        <w:t>In outline of the future job landscape shaped by AI, Farinha identifies several emerging roles within the fields of software and testing:</w:t>
      </w:r>
      <w:r/>
    </w:p>
    <w:p>
      <w:r/>
      <w:r>
        <w:t xml:space="preserve">1. </w:t>
      </w:r>
      <w:r>
        <w:rPr>
          <w:b/>
        </w:rPr>
        <w:t>Agentic AI Workflow Designer</w:t>
      </w:r>
      <w:r>
        <w:t>: This role focuses on implementing dynamic testing workflows that adapt in real-time based on system behaviour and machine-to-machine problem-solving, optimising efficiency and reducing redundancies.</w:t>
      </w:r>
      <w:r/>
    </w:p>
    <w:p>
      <w:r/>
      <w:r>
        <w:t xml:space="preserve">2. </w:t>
      </w:r>
      <w:r>
        <w:rPr>
          <w:b/>
        </w:rPr>
        <w:t>AI Interaction and Integration Designer</w:t>
      </w:r>
      <w:r>
        <w:t>: Evolving from traditional UI/UX design, this position prioritises the creation of seamless interactions between users and AI, ensuring collaborative experiences that feel empathetic and personal.</w:t>
      </w:r>
      <w:r/>
    </w:p>
    <w:p>
      <w:r/>
      <w:r>
        <w:t xml:space="preserve">3. </w:t>
      </w:r>
      <w:r>
        <w:rPr>
          <w:b/>
        </w:rPr>
        <w:t>AI Model Validation Engineers</w:t>
      </w:r>
      <w:r>
        <w:t>: Responsible for validating AI models to ensure their fairness, accuracy, and reliability, specialists in this role will tackle issues such as model drift and bias early in the AI development lifecycle.</w:t>
      </w:r>
      <w:r/>
    </w:p>
    <w:p>
      <w:r/>
      <w:r>
        <w:t xml:space="preserve">4. </w:t>
      </w:r>
      <w:r>
        <w:rPr>
          <w:b/>
        </w:rPr>
        <w:t>AI Ethics Specialist</w:t>
      </w:r>
      <w:r>
        <w:t>: With the rise of AI comes the need for governance and compliance experts who can ensure that AI systems adhere to ethical standards, mitigating legal and reputational risks.</w:t>
      </w:r>
      <w:r/>
    </w:p>
    <w:p>
      <w:r/>
      <w:r>
        <w:t xml:space="preserve">5. </w:t>
      </w:r>
      <w:r>
        <w:rPr>
          <w:b/>
        </w:rPr>
        <w:t>Autonomous Testing Engineer</w:t>
      </w:r>
      <w:r>
        <w:t>: This role will focus on developing fully autonomous testing systems to enhance efficiency by eliminating human intervention in repetitive testing tasks.</w:t>
      </w:r>
      <w:r/>
    </w:p>
    <w:p>
      <w:r/>
      <w:r>
        <w:t xml:space="preserve">6. </w:t>
      </w:r>
      <w:r>
        <w:rPr>
          <w:b/>
        </w:rPr>
        <w:t>AI-Driven Test Strategist</w:t>
      </w:r>
      <w:r>
        <w:t>: By leveraging AI, this strategist will develop testing strategies that prioritise resources effectively, moving beyond traditional reliance on intuition and experience.</w:t>
      </w:r>
      <w:r/>
    </w:p>
    <w:p>
      <w:r/>
      <w:r>
        <w:t xml:space="preserve">7. </w:t>
      </w:r>
      <w:r>
        <w:rPr>
          <w:b/>
        </w:rPr>
        <w:t>AI Test Data Specialist</w:t>
      </w:r>
      <w:r>
        <w:t>: This specialist will generate realistic synthetic test data, ensuring compliance with privacy regulations while increasing efficiency in test scenario preparations.</w:t>
      </w:r>
      <w:r/>
    </w:p>
    <w:p>
      <w:r/>
      <w:r>
        <w:t xml:space="preserve">8. </w:t>
      </w:r>
      <w:r>
        <w:rPr>
          <w:b/>
        </w:rPr>
        <w:t>Agentic AI Trainer and Configurator</w:t>
      </w:r>
      <w:r>
        <w:t>: Adapting AI systems to meet domain-specific requirements, this role focuses on creating adaptable AI-driven solutions.</w:t>
      </w:r>
      <w:r/>
    </w:p>
    <w:p>
      <w:r/>
      <w:r>
        <w:t xml:space="preserve">9. </w:t>
      </w:r>
      <w:r>
        <w:rPr>
          <w:b/>
        </w:rPr>
        <w:t>AI Bug Detector</w:t>
      </w:r>
      <w:r>
        <w:t>: Leveraging AI capabilities, this role will predict potential bugs before they manifest, enhancing the overall development process by reducing rework and costs.</w:t>
      </w:r>
      <w:r/>
    </w:p>
    <w:p>
      <w:r/>
      <w:r>
        <w:t xml:space="preserve">10. </w:t>
      </w:r>
      <w:r>
        <w:rPr>
          <w:b/>
        </w:rPr>
        <w:t>Conversational Test Automation Engineer</w:t>
      </w:r>
      <w:r>
        <w:t>: Tasked with validating interactions in chatbots and voice assistants, this position relies on AI-driven tools to handle dynamic conversation scenarios.</w:t>
      </w:r>
      <w:r/>
    </w:p>
    <w:p>
      <w:r/>
      <w:r>
        <w:t xml:space="preserve">11. </w:t>
      </w:r>
      <w:r>
        <w:rPr>
          <w:b/>
        </w:rPr>
        <w:t>Continuous AI Monitoring Specialist</w:t>
      </w:r>
      <w:r>
        <w:t>: This role focuses on detecting performance issues in real time within AI systems, employing predictive measures to minimise downtime.</w:t>
      </w:r>
      <w:r/>
    </w:p>
    <w:p>
      <w:r/>
      <w:r>
        <w:t xml:space="preserve">12. </w:t>
      </w:r>
      <w:r>
        <w:rPr>
          <w:b/>
        </w:rPr>
        <w:t>AI Lifecycle Manager</w:t>
      </w:r>
      <w:r>
        <w:t>: Responsible for overseeing the integration of AI systems throughout their lifecycle, aligning development with evolving business needs.</w:t>
      </w:r>
      <w:r/>
    </w:p>
    <w:p>
      <w:r/>
      <w:r>
        <w:t xml:space="preserve">13. </w:t>
      </w:r>
      <w:r>
        <w:rPr>
          <w:b/>
        </w:rPr>
        <w:t>AI Overseer</w:t>
      </w:r>
      <w:r>
        <w:t>: This role will monitor the entire stack of agents and arbiters that constitute an AI system, ensuring oversight of decision-making processes.</w:t>
      </w:r>
      <w:r/>
    </w:p>
    <w:p>
      <w:r/>
      <w:r>
        <w:t>Farinha posits that the integration of AI into the workplace will be both an evolution and a revolution, potentially having a more substantial impact in a condensed timeframe than the industrial revolution. As businesses navigate this transition, the necessity for distinctly human skills will remain paramount in balancing the capabilities of AI with the irreplaceable attributes of human intuition and understanding.</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https://www.alliant.edu/blog/ai-and-business</w:t>
        </w:r>
      </w:hyperlink>
      <w:r>
        <w:t xml:space="preserve"> - This article discusses how AI is transforming industries, including the automation of business tasks, enhancement of customer experiences, and the use of data analytics, which supports the idea of AI influencing job roles and business practices.</w:t>
      </w:r>
      <w:r/>
    </w:p>
    <w:p>
      <w:pPr>
        <w:pStyle w:val="ListBullet"/>
        <w:spacing w:line="240" w:lineRule="auto"/>
        <w:ind w:left="720"/>
      </w:pPr>
      <w:r/>
      <w:hyperlink r:id="rId11">
        <w:r>
          <w:rPr>
            <w:color w:val="0000EE"/>
            <w:u w:val="single"/>
          </w:rPr>
          <w:t>https://blog.google/products/google-cloud/ai-trends-business-2025/</w:t>
        </w:r>
      </w:hyperlink>
      <w:r>
        <w:t xml:space="preserve"> - This article from Google Cloud outlines AI trends for businesses in 2025, including the automation of complex workflows, enhanced customer experiences, and streamlined data analytics, which aligns with the future job landscape shaped by AI.</w:t>
      </w:r>
      <w:r/>
    </w:p>
    <w:p>
      <w:pPr>
        <w:pStyle w:val="ListBullet"/>
        <w:spacing w:line="240" w:lineRule="auto"/>
        <w:ind w:left="720"/>
      </w:pPr>
      <w:r/>
      <w:hyperlink r:id="rId12">
        <w:r>
          <w:rPr>
            <w:color w:val="0000EE"/>
            <w:u w:val="single"/>
          </w:rPr>
          <w:t>https://www.pwc.com/us/en/tech-effect/ai-analytics/ai-predictions.html</w:t>
        </w:r>
      </w:hyperlink>
      <w:r>
        <w:t xml:space="preserve"> - PwC's AI predictions for 2025 highlight the transformation of industry-level competitive landscapes, the deployment of AI across consumer-facing companies, and the importance of skills development and human-centric skills, supporting the need for strategic, analytical, and customer-centric roles.</w:t>
      </w:r>
      <w:r/>
    </w:p>
    <w:p>
      <w:pPr>
        <w:pStyle w:val="ListBullet"/>
        <w:spacing w:line="240" w:lineRule="auto"/>
        <w:ind w:left="720"/>
      </w:pPr>
      <w:r/>
      <w:hyperlink r:id="rId10">
        <w:r>
          <w:rPr>
            <w:color w:val="0000EE"/>
            <w:u w:val="single"/>
          </w:rPr>
          <w:t>https://www.alliant.edu/blog/ai-and-business</w:t>
        </w:r>
      </w:hyperlink>
      <w:r>
        <w:t xml:space="preserve"> - This article mentions the retail industry's use of AI for predictive analysis, customer data collection, and personalized marketing, illustrating the sector-specific impact of AI on job roles and business practices.</w:t>
      </w:r>
      <w:r/>
    </w:p>
    <w:p>
      <w:pPr>
        <w:pStyle w:val="ListBullet"/>
        <w:spacing w:line="240" w:lineRule="auto"/>
        <w:ind w:left="720"/>
      </w:pPr>
      <w:r/>
      <w:hyperlink r:id="rId11">
        <w:r>
          <w:rPr>
            <w:color w:val="0000EE"/>
            <w:u w:val="single"/>
          </w:rPr>
          <w:t>https://blog.google/products/google-cloud/ai-trends-business-2025/</w:t>
        </w:r>
      </w:hyperlink>
      <w:r>
        <w:t xml:space="preserve"> - Google Cloud's report discusses multimodal AI, AI agents simplifying complex tasks, and enhanced security systems, which are relevant to emerging roles such as AI Interaction and Integration Designer and AI Model Validation Engineers.</w:t>
      </w:r>
      <w:r/>
    </w:p>
    <w:p>
      <w:pPr>
        <w:pStyle w:val="ListBullet"/>
        <w:spacing w:line="240" w:lineRule="auto"/>
        <w:ind w:left="720"/>
      </w:pPr>
      <w:r/>
      <w:hyperlink r:id="rId12">
        <w:r>
          <w:rPr>
            <w:color w:val="0000EE"/>
            <w:u w:val="single"/>
          </w:rPr>
          <w:t>https://www.pwc.com/us/en/tech-effect/ai-analytics/ai-predictions.html</w:t>
        </w:r>
      </w:hyperlink>
      <w:r>
        <w:t xml:space="preserve"> - PwC's predictions include the use of AI in financial operations, supply chain management, and customer service, highlighting the need for professionals proficient in AI tools and data analytics across various sectors.</w:t>
      </w:r>
      <w:r/>
    </w:p>
    <w:p>
      <w:pPr>
        <w:pStyle w:val="ListBullet"/>
        <w:spacing w:line="240" w:lineRule="auto"/>
        <w:ind w:left="720"/>
      </w:pPr>
      <w:r/>
      <w:hyperlink r:id="rId10">
        <w:r>
          <w:rPr>
            <w:color w:val="0000EE"/>
            <w:u w:val="single"/>
          </w:rPr>
          <w:t>https://www.alliant.edu/blog/ai-and-business</w:t>
        </w:r>
      </w:hyperlink>
      <w:r>
        <w:t xml:space="preserve"> - The article emphasizes the importance of workforce automation, enhanced customer experience, and streamlined data analytics, which are key aspects of the emerging roles such as Autonomous Testing Engineer and AI-Driven Test Strategist.</w:t>
      </w:r>
      <w:r/>
    </w:p>
    <w:p>
      <w:pPr>
        <w:pStyle w:val="ListBullet"/>
        <w:spacing w:line="240" w:lineRule="auto"/>
        <w:ind w:left="720"/>
      </w:pPr>
      <w:r/>
      <w:hyperlink r:id="rId11">
        <w:r>
          <w:rPr>
            <w:color w:val="0000EE"/>
            <w:u w:val="single"/>
          </w:rPr>
          <w:t>https://blog.google/products/google-cloud/ai-trends-business-2025/</w:t>
        </w:r>
      </w:hyperlink>
      <w:r>
        <w:t xml:space="preserve"> - Google Cloud's report on enterprise search and AI-enhanced security systems supports the roles of AI Test Data Specialist and Continuous AI Monitoring Specialist.</w:t>
      </w:r>
      <w:r/>
    </w:p>
    <w:p>
      <w:pPr>
        <w:pStyle w:val="ListBullet"/>
        <w:spacing w:line="240" w:lineRule="auto"/>
        <w:ind w:left="720"/>
      </w:pPr>
      <w:r/>
      <w:hyperlink r:id="rId12">
        <w:r>
          <w:rPr>
            <w:color w:val="0000EE"/>
            <w:u w:val="single"/>
          </w:rPr>
          <w:t>https://www.pwc.com/us/en/tech-effect/ai-analytics/ai-predictions.html</w:t>
        </w:r>
      </w:hyperlink>
      <w:r>
        <w:t xml:space="preserve"> - PwC's report mentions the importance of AI in healthcare, pharmaceuticals, and medtech, which aligns with the need for AI Ethics Specialists and AI Lifecycle Managers to ensure ethical and compliant AI use.</w:t>
      </w:r>
      <w:r/>
    </w:p>
    <w:p>
      <w:pPr>
        <w:pStyle w:val="ListBullet"/>
        <w:spacing w:line="240" w:lineRule="auto"/>
        <w:ind w:left="720"/>
      </w:pPr>
      <w:r/>
      <w:hyperlink r:id="rId11">
        <w:r>
          <w:rPr>
            <w:color w:val="0000EE"/>
            <w:u w:val="single"/>
          </w:rPr>
          <w:t>https://blog.google/products/google-cloud/ai-trends-business-2025/</w:t>
        </w:r>
      </w:hyperlink>
      <w:r>
        <w:t xml:space="preserve"> - The article discusses AI agents customizing and extending software platforms, which relates to the role of Agentic AI Workflow Designer and AI Overseer in managing and overseeing AI systems.</w:t>
      </w:r>
      <w:r/>
    </w:p>
    <w:p>
      <w:pPr>
        <w:pStyle w:val="ListBullet"/>
        <w:spacing w:line="240" w:lineRule="auto"/>
        <w:ind w:left="720"/>
      </w:pPr>
      <w:r/>
      <w:hyperlink r:id="rId12">
        <w:r>
          <w:rPr>
            <w:color w:val="0000EE"/>
            <w:u w:val="single"/>
          </w:rPr>
          <w:t>https://www.pwc.com/us/en/tech-effect/ai-analytics/ai-predictions.html</w:t>
        </w:r>
      </w:hyperlink>
      <w:r>
        <w:t xml:space="preserve"> - PwC's predictions highlight the need for ongoing skill development and the integration of AI throughout the business lifecycle, supporting the roles of AI Bug Detector and Conversational Test Automation Engineer.</w:t>
      </w:r>
      <w:r/>
    </w:p>
    <w:p>
      <w:pPr>
        <w:pStyle w:val="ListBullet"/>
        <w:spacing w:line="240" w:lineRule="auto"/>
        <w:ind w:left="720"/>
      </w:pPr>
      <w:r/>
      <w:hyperlink r:id="rId13">
        <w:r>
          <w:rPr>
            <w:color w:val="0000EE"/>
            <w:u w:val="single"/>
          </w:rPr>
          <w:t>https://devopsonline.co.uk/how-to-thrive-in-an-ai-powered-workplace/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lliant.edu/blog/ai-and-business" TargetMode="External"/><Relationship Id="rId11" Type="http://schemas.openxmlformats.org/officeDocument/2006/relationships/hyperlink" Target="https://blog.google/products/google-cloud/ai-trends-business-2025/" TargetMode="External"/><Relationship Id="rId12" Type="http://schemas.openxmlformats.org/officeDocument/2006/relationships/hyperlink" Target="https://www.pwc.com/us/en/tech-effect/ai-analytics/ai-predictions.html" TargetMode="External"/><Relationship Id="rId13" Type="http://schemas.openxmlformats.org/officeDocument/2006/relationships/hyperlink" Target="https://devopsonline.co.uk/how-to-thrive-in-an-ai-powered-workpla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