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Women leaders driving transformative change in corporate leadership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characterised by rapid corporate evolution, leadership practices are undergoing a transformative shift, particularly under the influence of women leaders like Audrey Daumain. Daumain, an Executive Performance &amp; Communication Coach with over two decades of experience, is setting a new standard for effective leadership by prioritising emotional intelligence and fostering teamwork within organisations. Her methodology, encapsulated by a people-first approach, is gaining traction as businesses recognise the benefits of diverse perspectives and collaborative environments.</w:t>
      </w:r>
      <w:r/>
    </w:p>
    <w:p>
      <w:r/>
      <w:r>
        <w:t>Audrey Daumain is the founder of Smart Perspective, a consultancy that focuses on empowering organisations through change management and business transformation. Her philosophy contends that successful leadership is intrinsically linked to communication and collaboration within teams. As she notes in an interview, "When people are at the centre of the process, lasting change can happen," highlighting her belief that strategic alignment is crucial for organisational success.</w:t>
      </w:r>
      <w:r/>
    </w:p>
    <w:p>
      <w:r/>
      <w:r>
        <w:t>Recent research from Market Inspector, published in July 2024, reinforces the significance of effective communication in boosting employee productivity. The findings suggest that miscommunication can lead to a staggering 40% of employees losing trust in leadership. Daumain aims to combat this by fostering open dialogue and establishing a culture where communication is clear and valued. She argues that forming communication codes within company culture is essential, transcending the mere use of digital tools.</w:t>
      </w:r>
      <w:r/>
    </w:p>
    <w:p>
      <w:r/>
      <w:r>
        <w:t>Central to her coaching is the enhancement of customer engagement through personalised interactions. Embracing advancements in technology, particularly artificial intelligence, Daumain asserts, “You cannot stop Niagara Falls with a sieve!” indicating the necessity for organisations to adapt and integrate innovative solutions to maintain relevance in a rapidly evolving market.</w:t>
      </w:r>
      <w:r/>
    </w:p>
    <w:p>
      <w:r/>
      <w:r>
        <w:t>A key aspect of her strategy involves bridging the gap between strategic intent and organisational action. By promoting clear communication and fostering a culture of empathy, Daumain enables leaders to effectively convey their vision, thereby aligning it with the goals of the organisation. Her approach prioritises human connections, ensuring that employees feel valued and engaged, which she argues directly contributes to improved business metrics and performance.</w:t>
      </w:r>
      <w:r/>
    </w:p>
    <w:p>
      <w:r/>
      <w:r>
        <w:t>Daumain places a strong emphasis on the need for emotional engagement during organisational change. She highlights the importance of analysing organisational, operational, cultural, and human impacts before implementing tools, positing that true transformation occurs through trust and open communication. "Employee empowerment and development are critical because engaged workers generate higher profitability," she asserts, referencing research from Gallup to support her claims.</w:t>
      </w:r>
      <w:r/>
    </w:p>
    <w:p>
      <w:r/>
      <w:r>
        <w:t>Her leadership framework is built upon three foundational pillars: Our Differences, Our Unity, and Our Enablement. Daumain's coaching involves deliberate communication practices and active listening, creating an organisational culture that welcomes feedback and constructive criticism. Through storytelling and the use of nonverbal cues, she helps teams navigate complexities, ensuring that ideas are both understandable and actionable.</w:t>
      </w:r>
      <w:r/>
    </w:p>
    <w:p>
      <w:r/>
      <w:r>
        <w:t>As businesses continue to confront the realities of a decentralised workforce, Daumain advises that future onboarding processes should begin with communication training. This initiative aims to establish a culture of empathy before delving into compliance and cybersecurity topics, promoting integration and a sense of belonging among diverse teams.</w:t>
      </w:r>
      <w:r/>
    </w:p>
    <w:p>
      <w:r/>
      <w:r>
        <w:t>A significant consideration in strategic onboarding, according to Daumain, is understanding the context of an organisation and its stakeholders. It is crucial for management to align with strategic objectives, shifting the organisational mindset from a purely action-oriented focus to one that prioritises impact and outcomes. She frequently conducts individual sessions alongside group meetings to yield deeper insights and foster alignment among top management.</w:t>
      </w:r>
      <w:r/>
    </w:p>
    <w:p>
      <w:r/>
      <w:r>
        <w:t>Through her holistic approach to personal and organisational development, Daumain empowers leaders to make meaningful connections and enhance their effectiveness. Her insights extend beyond organisational boundaries; she encourages individuals to reflect on their capacity for connection in a technologically advanced world. She humorously quips, “If you think you are too small to make a difference, try spending the night with a mosquito!” conveying the importance of every individual’s role in fostering collective progress.</w:t>
      </w:r>
      <w:r/>
    </w:p>
    <w:p>
      <w:r/>
      <w:r>
        <w:t>Daumain also addresses the upcoming "Humanity's Last Exam," an initiative by Scale AI and the Center for AI Safety slated for 2024, which intends to evaluate artificial intelligence's capabilities through expert questioning. This development underscores the need for continuous dialogue on the implications of emerging technology.</w:t>
      </w:r>
      <w:r/>
    </w:p>
    <w:p>
      <w:r/>
      <w:r>
        <w:t>As Daumain reflects on her journey, she notes that the narrative surrounding women in leadership must evolve to focus more broadly on leadership qualities rather than gender. She advocates for leaders to cultivate connection and communication skills, stressing that successful leadership transcends traditional boundaries and is defined by the ability to engage meaningfully with others.</w:t>
      </w:r>
      <w:r/>
    </w:p>
    <w:p>
      <w:r/>
      <w:r>
        <w:t>In conclusion, as organisations navigate the complexities of modern business, the contribution of leaders like Audrey Daumain is pivotal in shaping a future where emotional intelligence, strategic communication, and collaborative teamwork are primary drivers of success. Her innovative practices illustrate how a focus on people can lead to overarching transformation, engagement, and productivity in the corporate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https://worldsleaders.com/audrey-daumain-navigating-complex-transformations-through-the-power-of-human-connections-and-impactful-leadership/</w:t>
        </w:r>
      </w:hyperlink>
      <w:r>
        <w:t xml:space="preserve"> - Corroborates Audrey Daumain's background as a business transformation leader and executive coach, her emphasis on human connections, and her approach to leadership and change management.</w:t>
      </w:r>
      <w:r/>
    </w:p>
    <w:p>
      <w:pPr>
        <w:pStyle w:val="ListBullet"/>
        <w:spacing w:line="240" w:lineRule="auto"/>
        <w:ind w:left="720"/>
      </w:pPr>
      <w:r/>
      <w:hyperlink r:id="rId11">
        <w:r>
          <w:rPr>
            <w:color w:val="0000EE"/>
            <w:u w:val="single"/>
          </w:rPr>
          <w:t>https://thecioglobal.com/audrey-daumain-from-boardrooms-to-buy-in/</w:t>
        </w:r>
      </w:hyperlink>
      <w:r>
        <w:t xml:space="preserve"> - Supports Audrey Daumain's extensive experience in corporate environments, her transition to executive coaching, and her methodology focusing on active listening, pragmatism, and trustworthiness.</w:t>
      </w:r>
      <w:r/>
    </w:p>
    <w:p>
      <w:pPr>
        <w:pStyle w:val="ListBullet"/>
        <w:spacing w:line="240" w:lineRule="auto"/>
        <w:ind w:left="720"/>
      </w:pPr>
      <w:r/>
      <w:hyperlink r:id="rId12">
        <w:r>
          <w:rPr>
            <w:color w:val="0000EE"/>
            <w:u w:val="single"/>
          </w:rPr>
          <w:t>https://www.linkedin.com/in/audreydaumain/</w:t>
        </w:r>
      </w:hyperlink>
      <w:r>
        <w:t xml:space="preserve"> - Provides an overview of Audrey Daumain's professional profile, including her roles, expertise, and current activities as an executive coach and business consultant.</w:t>
      </w:r>
      <w:r/>
    </w:p>
    <w:p>
      <w:pPr>
        <w:pStyle w:val="ListBullet"/>
        <w:spacing w:line="240" w:lineRule="auto"/>
        <w:ind w:left="720"/>
      </w:pPr>
      <w:r/>
      <w:hyperlink r:id="rId13">
        <w:r>
          <w:rPr>
            <w:color w:val="0000EE"/>
            <w:u w:val="single"/>
          </w:rPr>
          <w:t>https://www.instagram.com/smartperspective/reel/DC9oePoIKxB/</w:t>
        </w:r>
      </w:hyperlink>
      <w:r>
        <w:t xml:space="preserve"> - Highlights Audrey Daumain's creation of the Smart Perspective framework and her focus on redefining leadership with empathy and effective communication.</w:t>
      </w:r>
      <w:r/>
    </w:p>
    <w:p>
      <w:pPr>
        <w:pStyle w:val="ListBullet"/>
        <w:spacing w:line="240" w:lineRule="auto"/>
        <w:ind w:left="720"/>
      </w:pPr>
      <w:r/>
      <w:hyperlink r:id="rId11">
        <w:r>
          <w:rPr>
            <w:color w:val="0000EE"/>
            <w:u w:val="single"/>
          </w:rPr>
          <w:t>https://thecioglobal.com/audrey-daumain-from-boardrooms-to-buy-in/</w:t>
        </w:r>
      </w:hyperlink>
      <w:r>
        <w:t xml:space="preserve"> - Details Audrey Daumain's philosophy on leadership, emphasizing the importance of communication, collaboration, and fostering a culture of empathy within organizations.</w:t>
      </w:r>
      <w:r/>
    </w:p>
    <w:p>
      <w:pPr>
        <w:pStyle w:val="ListBullet"/>
        <w:spacing w:line="240" w:lineRule="auto"/>
        <w:ind w:left="720"/>
      </w:pPr>
      <w:r/>
      <w:hyperlink r:id="rId10">
        <w:r>
          <w:rPr>
            <w:color w:val="0000EE"/>
            <w:u w:val="single"/>
          </w:rPr>
          <w:t>https://worldsleaders.com/audrey-daumain-navigating-complex-transformations-through-the-power-of-human-connections-and-impactful-leadership/</w:t>
        </w:r>
      </w:hyperlink>
      <w:r>
        <w:t xml:space="preserve"> - Explains Audrey Daumain's approach to bridging the gap between strategic intent and organizational action, and her emphasis on human connections and employee engagement.</w:t>
      </w:r>
      <w:r/>
    </w:p>
    <w:p>
      <w:pPr>
        <w:pStyle w:val="ListBullet"/>
        <w:spacing w:line="240" w:lineRule="auto"/>
        <w:ind w:left="720"/>
      </w:pPr>
      <w:r/>
      <w:hyperlink r:id="rId11">
        <w:r>
          <w:rPr>
            <w:color w:val="0000EE"/>
            <w:u w:val="single"/>
          </w:rPr>
          <w:t>https://thecioglobal.com/audrey-daumain-from-boardrooms-to-buy-in/</w:t>
        </w:r>
      </w:hyperlink>
      <w:r>
        <w:t xml:space="preserve"> - Supports the importance of emotional engagement during organizational change, as well as the need for trust and open communication, as advocated by Audrey Daumain.</w:t>
      </w:r>
      <w:r/>
    </w:p>
    <w:p>
      <w:pPr>
        <w:pStyle w:val="ListBullet"/>
        <w:spacing w:line="240" w:lineRule="auto"/>
        <w:ind w:left="720"/>
      </w:pPr>
      <w:r/>
      <w:hyperlink r:id="rId10">
        <w:r>
          <w:rPr>
            <w:color w:val="0000EE"/>
            <w:u w:val="single"/>
          </w:rPr>
          <w:t>https://worldsleaders.com/audrey-daumain-navigating-complex-transformations-through-the-power-of-human-connections-and-impactful-leadership/</w:t>
        </w:r>
      </w:hyperlink>
      <w:r>
        <w:t xml:space="preserve"> - Describes Audrey Daumain's leadership framework built on pillars such as active listening, deliberate communication practices, and creating a culture that welcomes feedback and constructive criticism.</w:t>
      </w:r>
      <w:r/>
    </w:p>
    <w:p>
      <w:pPr>
        <w:pStyle w:val="ListBullet"/>
        <w:spacing w:line="240" w:lineRule="auto"/>
        <w:ind w:left="720"/>
      </w:pPr>
      <w:r/>
      <w:hyperlink r:id="rId11">
        <w:r>
          <w:rPr>
            <w:color w:val="0000EE"/>
            <w:u w:val="single"/>
          </w:rPr>
          <w:t>https://thecioglobal.com/audrey-daumain-from-boardrooms-to-buy-in/</w:t>
        </w:r>
      </w:hyperlink>
      <w:r>
        <w:t xml:space="preserve"> - Highlights the significance of understanding the context of an organization and its stakeholders, as well as aligning management with strategic objectives, a key aspect of Audrey Daumain's coaching approach.</w:t>
      </w:r>
      <w:r/>
    </w:p>
    <w:p>
      <w:pPr>
        <w:pStyle w:val="ListBullet"/>
        <w:spacing w:line="240" w:lineRule="auto"/>
        <w:ind w:left="720"/>
      </w:pPr>
      <w:r/>
      <w:hyperlink r:id="rId10">
        <w:r>
          <w:rPr>
            <w:color w:val="0000EE"/>
            <w:u w:val="single"/>
          </w:rPr>
          <w:t>https://worldsleaders.com/audrey-daumain-navigating-complex-transformations-through-the-power-of-human-connections-and-impactful-leadership/</w:t>
        </w:r>
      </w:hyperlink>
      <w:r>
        <w:t xml:space="preserve"> - Corroborates Audrey Daumain's holistic approach to personal and organizational development, emphasizing the importance of meaningful connections and individual roles in collective progress.</w:t>
      </w:r>
      <w:r/>
    </w:p>
    <w:p>
      <w:pPr>
        <w:pStyle w:val="ListBullet"/>
        <w:spacing w:line="240" w:lineRule="auto"/>
        <w:ind w:left="720"/>
      </w:pPr>
      <w:r/>
      <w:hyperlink r:id="rId14">
        <w:r>
          <w:rPr>
            <w:color w:val="0000EE"/>
            <w:u w:val="single"/>
          </w:rPr>
          <w:t>https://www.instagram.com/smartperspective/</w:t>
        </w:r>
      </w:hyperlink>
      <w:r>
        <w:t xml:space="preserve"> - Provides additional insights into Audrey Daumain's work and philosophy through her social media presence and the Smart Perspective framework.</w:t>
      </w:r>
      <w:r/>
    </w:p>
    <w:p>
      <w:pPr>
        <w:pStyle w:val="ListBullet"/>
        <w:spacing w:line="240" w:lineRule="auto"/>
        <w:ind w:left="720"/>
      </w:pPr>
      <w:r/>
      <w:hyperlink r:id="rId15">
        <w:r>
          <w:rPr>
            <w:color w:val="0000EE"/>
            <w:u w:val="single"/>
          </w:rPr>
          <w:t>https://insightssuccess.com/audrey-daumain-women-who-lead-crafting-a-culture-of-connection-and-purpose/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orldsleaders.com/audrey-daumain-navigating-complex-transformations-through-the-power-of-human-connections-and-impactful-leadership/" TargetMode="External"/><Relationship Id="rId11" Type="http://schemas.openxmlformats.org/officeDocument/2006/relationships/hyperlink" Target="https://thecioglobal.com/audrey-daumain-from-boardrooms-to-buy-in/" TargetMode="External"/><Relationship Id="rId12" Type="http://schemas.openxmlformats.org/officeDocument/2006/relationships/hyperlink" Target="https://www.linkedin.com/in/audreydaumain/" TargetMode="External"/><Relationship Id="rId13" Type="http://schemas.openxmlformats.org/officeDocument/2006/relationships/hyperlink" Target="https://www.instagram.com/smartperspective/reel/DC9oePoIKxB/" TargetMode="External"/><Relationship Id="rId14" Type="http://schemas.openxmlformats.org/officeDocument/2006/relationships/hyperlink" Target="https://www.instagram.com/smartperspective/" TargetMode="External"/><Relationship Id="rId15" Type="http://schemas.openxmlformats.org/officeDocument/2006/relationships/hyperlink" Target="https://insightssuccess.com/audrey-daumain-women-who-lead-crafting-a-culture-of-connection-and-purpo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