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World's first multi-car autonomous race takes place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Consumer Electronics Show (CES) 2025, the Indy Autonomous Challenge (IAC) marked a significant milestone in the realm of autonomous technology by successfully conducting the world’s first multi-car autonomous race. This landmark event took place at the Las Vegas Motor Speedway, showcasing four IAC AV-24 autonomous race cars, each operated by AI drivers representing global university teams in a competitive 20-lap exhibition.</w:t>
      </w:r>
      <w:r/>
    </w:p>
    <w:p>
      <w:r/>
      <w:r>
        <w:t>The race concluded in a thrilling photo finish, with the Unimore Racing team narrowly clinching victory, finishing less than three-tenths of a second ahead of the Cavalier Autonomous Racing team. This unprecedented exhibition race not only highlighted advancements in artificial intelligence but also underscored the IAC's commitment to enhancing the safety and reliability of high-speed autonomous driving. Notably, this was the first instance where four autonomous vehicles completed an entire race while successfully executing multiple overtakes without any incidents.</w:t>
      </w:r>
      <w:r/>
    </w:p>
    <w:p>
      <w:r/>
      <w:r>
        <w:t xml:space="preserve">Paul Mitchell, president and CEO of the Indy Autonomous Challenge, commented on this landmark achievement, stating, “Since our first race in 2021, the IAC and our university teams have been making history with the world’s fastest autonomous race cars, from setting speed records to introducing the world to head-to-head autonomous racing. But our goal has always been multi-agent racing, so being the first to have all our AI drivers complete a race and do so with five overtakes, no accidents, and a nose-to-nose finish is a testament to the progress of the IAC’s global ecosystem of highly talented university researchers, industry partners and government supporters.” </w:t>
      </w:r>
      <w:r/>
    </w:p>
    <w:p>
      <w:r/>
      <w:r>
        <w:t>The event took place under challenging weather conditions, with gusts of wind reaching 30mph, yet it did not hinder the AI drivers’ impressive performance in managing high speeds and executing wheel-to-wheel racing strategies. All participants maintained a crash-free record throughout their respective races. Remarkably, both the winning teams in the time trials and the passing competition events were led by female team managers — Stephanie Meyer from Autonomous Tiger Racing and C K Wolfe from AI Racing Tech.</w:t>
      </w:r>
      <w:r/>
    </w:p>
    <w:p>
      <w:r/>
      <w:r>
        <w:t>In addition to the thrilling races, the IAC announced the launch of Aidoptation, a new commercial division aimed at expediting the commercialisation of autonomous technologies. Based in Belgium at DronePort, Aidoptation intends to leverage the IAC’s pioneering achievements in high-speed mobility and autonomous systems. This initiative is supported by Belgium’s Sovereign Wealth Fund (LRM) and Ethias, a prominent insurance provider, marking a strategic step forward in the promotion and application of autonomous technologies in various sectors.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https://www.autonomousvehicleinternational.com/news/v2x-news/indy-autonomous-challenge-hosts-multi-car-autonomous-race-at-ces-2025.html</w:t>
        </w:r>
      </w:hyperlink>
      <w:r>
        <w:t xml:space="preserve"> - Corroborates the Indy Autonomous Challenge hosting the world’s first multi-car autonomous race at CES 2025, the participation of four IAC AV-24 autonomous race cars, and the details of the race including the winning team and the absence of incidents.</w:t>
      </w:r>
      <w:r/>
    </w:p>
    <w:p>
      <w:pPr>
        <w:pStyle w:val="ListBullet"/>
        <w:spacing w:line="240" w:lineRule="auto"/>
        <w:ind w:left="720"/>
      </w:pPr>
      <w:r/>
      <w:hyperlink r:id="rId10">
        <w:r>
          <w:rPr>
            <w:color w:val="0000EE"/>
            <w:u w:val="single"/>
          </w:rPr>
          <w:t>https://www.autonomousvehicleinternational.com/news/v2x-news/indy-autonomous-challenge-hosts-multi-car-autonomous-race-at-ces-2025.html</w:t>
        </w:r>
      </w:hyperlink>
      <w:r>
        <w:t xml:space="preserve"> - Supports the statement by Paul Mitchell, president and CEO of the Indy Autonomous Challenge, regarding the history and achievements of the IAC and the significance of multi-agent racing.</w:t>
      </w:r>
      <w:r/>
    </w:p>
    <w:p>
      <w:pPr>
        <w:pStyle w:val="ListBullet"/>
        <w:spacing w:line="240" w:lineRule="auto"/>
        <w:ind w:left="720"/>
      </w:pPr>
      <w:r/>
      <w:hyperlink r:id="rId10">
        <w:r>
          <w:rPr>
            <w:color w:val="0000EE"/>
            <w:u w:val="single"/>
          </w:rPr>
          <w:t>https://www.autonomousvehicleinternational.com/news/v2x-news/indy-autonomous-challenge-hosts-multi-car-autonomous-race-at-ces-2025.html</w:t>
        </w:r>
      </w:hyperlink>
      <w:r>
        <w:t xml:space="preserve"> - Confirms the challenging weather conditions during the event and the AI drivers’ performance in managing high speeds and executing wheel-to-wheel racing strategies.</w:t>
      </w:r>
      <w:r/>
    </w:p>
    <w:p>
      <w:pPr>
        <w:pStyle w:val="ListBullet"/>
        <w:spacing w:line="240" w:lineRule="auto"/>
        <w:ind w:left="720"/>
      </w:pPr>
      <w:r/>
      <w:hyperlink r:id="rId10">
        <w:r>
          <w:rPr>
            <w:color w:val="0000EE"/>
            <w:u w:val="single"/>
          </w:rPr>
          <w:t>https://www.autonomousvehicleinternational.com/news/v2x-news/indy-autonomous-challenge-hosts-multi-car-autonomous-race-at-ces-2025.html</w:t>
        </w:r>
      </w:hyperlink>
      <w:r>
        <w:t xml:space="preserve"> - Mentions the crash-free record maintained by all participants and the involvement of female team managers in the time trials and passing competition events.</w:t>
      </w:r>
      <w:r/>
    </w:p>
    <w:p>
      <w:pPr>
        <w:pStyle w:val="ListBullet"/>
        <w:spacing w:line="240" w:lineRule="auto"/>
        <w:ind w:left="720"/>
      </w:pPr>
      <w:r/>
      <w:hyperlink r:id="rId10">
        <w:r>
          <w:rPr>
            <w:color w:val="0000EE"/>
            <w:u w:val="single"/>
          </w:rPr>
          <w:t>https://www.autonomousvehicleinternational.com/news/v2x-news/indy-autonomous-challenge-hosts-multi-car-autonomous-race-at-ces-2025.html</w:t>
        </w:r>
      </w:hyperlink>
      <w:r>
        <w:t xml:space="preserve"> - Announces the launch of Aidoptation, the new commercial division of the IAC, and its support by Belgium’s Sovereign Wealth Fund (LRM) and Ethias.</w:t>
      </w:r>
      <w:r/>
    </w:p>
    <w:p>
      <w:pPr>
        <w:pStyle w:val="ListBullet"/>
        <w:spacing w:line="240" w:lineRule="auto"/>
        <w:ind w:left="720"/>
      </w:pPr>
      <w:r/>
      <w:hyperlink r:id="rId10">
        <w:r>
          <w:rPr>
            <w:color w:val="0000EE"/>
            <w:u w:val="single"/>
          </w:rPr>
          <w:t>https://www.autonomousvehicleinternational.com/news/v2x-news/indy-autonomous-challenge-hosts-multi-car-autonomous-race-at-ces-2025.html</w:t>
        </w:r>
      </w:hyperlink>
      <w:r>
        <w:t xml:space="preserve"> - Provides details about the location of Aidoptation at DronePort in Belgium and its aim to expedite the commercialization of autonomous technologies.</w:t>
      </w:r>
      <w:r/>
    </w:p>
    <w:p>
      <w:pPr>
        <w:pStyle w:val="ListBullet"/>
        <w:spacing w:line="240" w:lineRule="auto"/>
        <w:ind w:left="720"/>
      </w:pPr>
      <w:r/>
      <w:hyperlink r:id="rId10">
        <w:r>
          <w:rPr>
            <w:color w:val="0000EE"/>
            <w:u w:val="single"/>
          </w:rPr>
          <w:t>https://www.autonomousvehicleinternational.com/news/v2x-news/indy-autonomous-challenge-hosts-multi-car-autonomous-race-at-ces-2025.html</w:t>
        </w:r>
      </w:hyperlink>
      <w:r>
        <w:t xml:space="preserve"> - Highlights the IAC’s commitment to enhancing the safety and reliability of high-speed autonomous driving through the exhibition race.</w:t>
      </w:r>
      <w:r/>
    </w:p>
    <w:p>
      <w:pPr>
        <w:pStyle w:val="ListBullet"/>
        <w:spacing w:line="240" w:lineRule="auto"/>
        <w:ind w:left="720"/>
      </w:pPr>
      <w:r/>
      <w:hyperlink r:id="rId10">
        <w:r>
          <w:rPr>
            <w:color w:val="0000EE"/>
            <w:u w:val="single"/>
          </w:rPr>
          <w:t>https://www.autonomousvehicleinternational.com/news/v2x-news/indy-autonomous-challenge-hosts-multi-car-autonomous-race-at-ces-2025.html</w:t>
        </w:r>
      </w:hyperlink>
      <w:r>
        <w:t xml:space="preserve"> - Confirms the participation of global university teams in the competitive 20-lap exhibition race.</w:t>
      </w:r>
      <w:r/>
    </w:p>
    <w:p>
      <w:pPr>
        <w:pStyle w:val="ListBullet"/>
        <w:spacing w:line="240" w:lineRule="auto"/>
        <w:ind w:left="720"/>
      </w:pPr>
      <w:r/>
      <w:hyperlink r:id="rId10">
        <w:r>
          <w:rPr>
            <w:color w:val="0000EE"/>
            <w:u w:val="single"/>
          </w:rPr>
          <w:t>https://www.autonomousvehicleinternational.com/news/v2x-news/indy-autonomous-challenge-hosts-multi-car-autonomous-race-at-ces-2025.html</w:t>
        </w:r>
      </w:hyperlink>
      <w:r>
        <w:t xml:space="preserve"> - Details the photo finish and the narrow victory margin between the Unimore Racing team and the Cavalier Autonomous Racing team.</w:t>
      </w:r>
      <w:r/>
    </w:p>
    <w:p>
      <w:pPr>
        <w:pStyle w:val="ListBullet"/>
        <w:spacing w:line="240" w:lineRule="auto"/>
        <w:ind w:left="720"/>
      </w:pPr>
      <w:r/>
      <w:hyperlink r:id="rId10">
        <w:r>
          <w:rPr>
            <w:color w:val="0000EE"/>
            <w:u w:val="single"/>
          </w:rPr>
          <w:t>https://www.autonomousvehicleinternational.com/news/v2x-news/indy-autonomous-challenge-hosts-multi-car-autonomous-race-at-ces-2025.html</w:t>
        </w:r>
      </w:hyperlink>
      <w:r>
        <w:t xml:space="preserve"> - Supports the statement about the IAC’s global ecosystem of university researchers, industry partners, and government supporters contributing to the progress in autonomous racing.</w:t>
      </w:r>
      <w:r/>
    </w:p>
    <w:p>
      <w:pPr>
        <w:pStyle w:val="ListBullet"/>
        <w:spacing w:line="240" w:lineRule="auto"/>
        <w:ind w:left="720"/>
      </w:pPr>
      <w:r/>
      <w:hyperlink r:id="rId11">
        <w:r>
          <w:rPr>
            <w:color w:val="0000EE"/>
            <w:u w:val="single"/>
          </w:rPr>
          <w:t>https://www.pmw-magazine.com/news/race-series-news/indy-autonomous-challenge-hosts-multi-car-autonomous-race-at-ces-2025.html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nomousvehicleinternational.com/news/v2x-news/indy-autonomous-challenge-hosts-multi-car-autonomous-race-at-ces-2025.html" TargetMode="External"/><Relationship Id="rId11" Type="http://schemas.openxmlformats.org/officeDocument/2006/relationships/hyperlink" Target="https://www.pmw-magazine.com/news/race-series-news/indy-autonomous-challenge-hosts-multi-car-autonomous-race-at-ces-20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