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revolutionary potential of robotics in business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rapid advancement of </w:t>
      </w:r>
      <w:r>
        <w:rPr>
          <w:b/>
        </w:rPr>
        <w:t>robotics</w:t>
      </w:r>
      <w:r>
        <w:t xml:space="preserve"> and </w:t>
      </w:r>
      <w:r>
        <w:rPr>
          <w:b/>
        </w:rPr>
        <w:t>automation technologies</w:t>
      </w:r>
      <w:r>
        <w:t xml:space="preserve"> promises to revolutionise various industries, fundamentally altering business practices and operational efficiencies. Companies have been exploring innovative solutions in robotics for decades, and recent developments indicate that these technologies are now beginning to yield substantial results.</w:t>
      </w:r>
      <w:r/>
    </w:p>
    <w:p>
      <w:r/>
      <w:r>
        <w:t>Investors are displaying a heightened interest in these emerging technologies, with many looking to capitalise on the potential revolution within the sector. As robotics becomes more integrated into the fabric of business operations, organisations across different sectors are evaluating how these advancements can enhance their productivity and service offerings.</w:t>
      </w:r>
      <w:r/>
    </w:p>
    <w:p>
      <w:r/>
      <w:r>
        <w:rPr>
          <w:b/>
        </w:rPr>
        <w:t>Gordon</w:t>
      </w:r>
      <w:r>
        <w:t xml:space="preserve">, a freelance investment writer based in Glasgow, Scotland, emphasises the significance of these developments in his analysis. He holds a Masters Degree in Civil Engineering and has nearly a decade of experience in </w:t>
      </w:r>
      <w:r>
        <w:rPr>
          <w:b/>
        </w:rPr>
        <w:t>trading and investing</w:t>
      </w:r>
      <w:r>
        <w:t>, particularly focusing on technology and energy companies. Gordon is also the owner of Oak Investing, a financial education company that operates in over 40 countries, through which he aims to empower individual investors by simplifying complex financial concepts.</w:t>
      </w:r>
      <w:r/>
    </w:p>
    <w:p>
      <w:r/>
      <w:r>
        <w:t xml:space="preserve">His insights highlight that as companies continue to implement robotic solutions, there will likely be profound implications for workforce dynamics and overall business efficacy. Gordon's experience in </w:t>
      </w:r>
      <w:r>
        <w:rPr>
          <w:b/>
        </w:rPr>
        <w:t>asset management</w:t>
      </w:r>
      <w:r>
        <w:t xml:space="preserve"> and strategic consulting positions him as an informed commentator on the emerging trends in investments related to technological advancements in business.</w:t>
      </w:r>
      <w:r/>
    </w:p>
    <w:p>
      <w:r/>
      <w:r>
        <w:t>The future landscape for businesses leveraging robotics is poised for growth, as efficiency gains and cost reductions become increasingly available through automation. This technological shift is transforming not only how companies operate but also how they engage with stakeholders and compete in the market.</w:t>
      </w:r>
      <w:r/>
    </w:p>
    <w:p>
      <w:r/>
      <w:r>
        <w:t>Moreover, the ongoing developments in automation technologies are likely to reshape industry forecasts significantly. Analysts predict that as robotics continue to evolve and mature, many businesses will find themselves compelled to adapt to remain competitive.</w:t>
      </w:r>
      <w:r/>
    </w:p>
    <w:p>
      <w:r/>
      <w:r>
        <w:t xml:space="preserve">In light of these trends, investors and businesses alike are closely monitoring the innovations in robotics. The implications of these technologies are vast, and their potential impact could redefine business practices in the years to come. </w:t>
      </w:r>
      <w:r>
        <w:rPr>
          <w:b/>
        </w:rPr>
        <w:t>Seeking Alpha</w:t>
      </w:r>
      <w:r>
        <w:t xml:space="preserve"> notes that while the excitement in this sector is tangible, investors should bear in mind that past performance is not an assurance of future results, and decisions should be made judiciously, keeping in mind the rapidly changing technological environment. </w:t>
      </w:r>
      <w:r/>
    </w:p>
    <w:p>
      <w:r/>
      <w:r>
        <w:t xml:space="preserve">Gordon does not have any investments in the companies discussed in his articles, assuring readers that his analysis is independent. The information shared by Gordon and other analysts in publications like </w:t>
      </w:r>
      <w:r>
        <w:rPr>
          <w:b/>
        </w:rPr>
        <w:t>Seeking Alpha</w:t>
      </w:r>
      <w:r>
        <w:t xml:space="preserve"> serves as a resource for stakeholders looking to understand the ongoing transformations in the world of robotics and automation.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https://fcc-na.com/robotics-and-automation/</w:t>
        </w:r>
      </w:hyperlink>
      <w:r>
        <w:t xml:space="preserve"> - This article explains how robotics and automation are transforming industries, enhancing efficiency, safety, and productivity, and reducing labor costs and errors.</w:t>
      </w:r>
      <w:r/>
    </w:p>
    <w:p>
      <w:pPr>
        <w:pStyle w:val="ListBullet"/>
        <w:spacing w:line="240" w:lineRule="auto"/>
        <w:ind w:left="720"/>
      </w:pPr>
      <w:r/>
      <w:hyperlink r:id="rId10">
        <w:r>
          <w:rPr>
            <w:color w:val="0000EE"/>
            <w:u w:val="single"/>
          </w:rPr>
          <w:t>https://fcc-na.com/robotics-and-automation/</w:t>
        </w:r>
      </w:hyperlink>
      <w:r>
        <w:t xml:space="preserve"> - It details the various types of robotics and automation, such as industrial robotics, and their impact on sectors like the automotive and construction industries.</w:t>
      </w:r>
      <w:r/>
    </w:p>
    <w:p>
      <w:pPr>
        <w:pStyle w:val="ListBullet"/>
        <w:spacing w:line="240" w:lineRule="auto"/>
        <w:ind w:left="720"/>
      </w:pPr>
      <w:r/>
      <w:hyperlink r:id="rId11">
        <w:r>
          <w:rPr>
            <w:color w:val="0000EE"/>
            <w:u w:val="single"/>
          </w:rPr>
          <w:t>https://emtek.com.vn/en/blog/the-impacts-of-robotics-in-the-automation-industry</w:t>
        </w:r>
      </w:hyperlink>
      <w:r>
        <w:t xml:space="preserve"> - This article discusses the benefits of applying automation robots in manufacturing, including enhanced production efficiency, reduced occupational hazards, and improved human-robot collaboration.</w:t>
      </w:r>
      <w:r/>
    </w:p>
    <w:p>
      <w:pPr>
        <w:pStyle w:val="ListBullet"/>
        <w:spacing w:line="240" w:lineRule="auto"/>
        <w:ind w:left="720"/>
      </w:pPr>
      <w:r/>
      <w:hyperlink r:id="rId11">
        <w:r>
          <w:rPr>
            <w:color w:val="0000EE"/>
            <w:u w:val="single"/>
          </w:rPr>
          <w:t>https://emtek.com.vn/en/blog/the-impacts-of-robotics-in-the-automation-industry</w:t>
        </w:r>
      </w:hyperlink>
      <w:r>
        <w:t xml:space="preserve"> - It highlights how robotics is reshaping the business landscape by creating smarter and more flexible production models, and the social challenges such as job displacement.</w:t>
      </w:r>
      <w:r/>
    </w:p>
    <w:p>
      <w:pPr>
        <w:pStyle w:val="ListBullet"/>
        <w:spacing w:line="240" w:lineRule="auto"/>
        <w:ind w:left="720"/>
      </w:pPr>
      <w:r/>
      <w:hyperlink r:id="rId12">
        <w:r>
          <w:rPr>
            <w:color w:val="0000EE"/>
            <w:u w:val="single"/>
          </w:rPr>
          <w:t>https://www.americanmachinist.com/automation-and-robotics/article/55138472/the-impact-of-ai-powered-robots-on-manufacturing-efficiency-and-quality-control-automation-technology</w:t>
        </w:r>
      </w:hyperlink>
      <w:r>
        <w:t xml:space="preserve"> - This article explains how AI-driven robots are enhancing manufacturing efficiency and quality control, optimizing workflows, and reducing downtime and waste.</w:t>
      </w:r>
      <w:r/>
    </w:p>
    <w:p>
      <w:pPr>
        <w:pStyle w:val="ListBullet"/>
        <w:spacing w:line="240" w:lineRule="auto"/>
        <w:ind w:left="720"/>
      </w:pPr>
      <w:r/>
      <w:hyperlink r:id="rId12">
        <w:r>
          <w:rPr>
            <w:color w:val="0000EE"/>
            <w:u w:val="single"/>
          </w:rPr>
          <w:t>https://www.americanmachinist.com/automation-and-robotics/article/55138472/the-impact-of-ai-powered-robots-on-manufacturing-efficiency-and-quality-control-automation-technology</w:t>
        </w:r>
      </w:hyperlink>
      <w:r>
        <w:t xml:space="preserve"> - It discusses the collaborative nature of AI-driven robots with human workers and their ability to process large quantities of data for informed decisions.</w:t>
      </w:r>
      <w:r/>
    </w:p>
    <w:p>
      <w:pPr>
        <w:pStyle w:val="ListBullet"/>
        <w:spacing w:line="240" w:lineRule="auto"/>
        <w:ind w:left="720"/>
      </w:pPr>
      <w:r/>
      <w:hyperlink r:id="rId10">
        <w:r>
          <w:rPr>
            <w:color w:val="0000EE"/>
            <w:u w:val="single"/>
          </w:rPr>
          <w:t>https://fcc-na.com/robotics-and-automation/</w:t>
        </w:r>
      </w:hyperlink>
      <w:r>
        <w:t xml:space="preserve"> - The article emphasizes the cost reduction and enhanced accuracy achieved through robotics and automation, which aligns with the future landscape of businesses leveraging these technologies.</w:t>
      </w:r>
      <w:r/>
    </w:p>
    <w:p>
      <w:pPr>
        <w:pStyle w:val="ListBullet"/>
        <w:spacing w:line="240" w:lineRule="auto"/>
        <w:ind w:left="720"/>
      </w:pPr>
      <w:r/>
      <w:hyperlink r:id="rId11">
        <w:r>
          <w:rPr>
            <w:color w:val="0000EE"/>
            <w:u w:val="single"/>
          </w:rPr>
          <w:t>https://emtek.com.vn/en/blog/the-impacts-of-robotics-in-the-automation-industry</w:t>
        </w:r>
      </w:hyperlink>
      <w:r>
        <w:t xml:space="preserve"> - It mentions the flexibility of robots in adapting to changes in production requirements, which is crucial for businesses to remain competitive.</w:t>
      </w:r>
      <w:r/>
    </w:p>
    <w:p>
      <w:pPr>
        <w:pStyle w:val="ListBullet"/>
        <w:spacing w:line="240" w:lineRule="auto"/>
        <w:ind w:left="720"/>
      </w:pPr>
      <w:r/>
      <w:hyperlink r:id="rId10">
        <w:r>
          <w:rPr>
            <w:color w:val="0000EE"/>
            <w:u w:val="single"/>
          </w:rPr>
          <w:t>https://fcc-na.com/robotics-and-automation/</w:t>
        </w:r>
      </w:hyperlink>
      <w:r>
        <w:t xml:space="preserve"> - The impact of robotics on workforce dynamics, including job creation vs. job displacement, is discussed in detail, highlighting the need for adaptation in the labor market.</w:t>
      </w:r>
      <w:r/>
    </w:p>
    <w:p>
      <w:pPr>
        <w:pStyle w:val="ListBullet"/>
        <w:spacing w:line="240" w:lineRule="auto"/>
        <w:ind w:left="720"/>
      </w:pPr>
      <w:r/>
      <w:hyperlink r:id="rId12">
        <w:r>
          <w:rPr>
            <w:color w:val="0000EE"/>
            <w:u w:val="single"/>
          </w:rPr>
          <w:t>https://www.americanmachinist.com/automation-and-robotics/article/55138472/the-impact-of-ai-powered-robots-on-manufacturing-efficiency-and-quality-control-automation-technology</w:t>
        </w:r>
      </w:hyperlink>
      <w:r>
        <w:t xml:space="preserve"> - The article underscores the role of AI in making production processes smarter, faster, and more resilient, which is a key aspect of the technological shift in businesses.</w:t>
      </w:r>
      <w:r/>
    </w:p>
    <w:p>
      <w:pPr>
        <w:pStyle w:val="ListBullet"/>
        <w:spacing w:line="240" w:lineRule="auto"/>
        <w:ind w:left="720"/>
      </w:pPr>
      <w:r/>
      <w:hyperlink r:id="rId11">
        <w:r>
          <w:rPr>
            <w:color w:val="0000EE"/>
            <w:u w:val="single"/>
          </w:rPr>
          <w:t>https://emtek.com.vn/en/blog/the-impacts-of-robotics-in-the-automation-industry</w:t>
        </w:r>
      </w:hyperlink>
      <w:r>
        <w:t xml:space="preserve"> - It highlights the continuous innovation in automation solutions, leading to smarter, interactive, and self-managing systems across various industries.</w:t>
      </w:r>
      <w:r/>
    </w:p>
    <w:p>
      <w:pPr>
        <w:pStyle w:val="ListBullet"/>
        <w:spacing w:line="240" w:lineRule="auto"/>
        <w:ind w:left="720"/>
      </w:pPr>
      <w:r/>
      <w:hyperlink r:id="rId13">
        <w:r>
          <w:rPr>
            <w:color w:val="0000EE"/>
            <w:u w:val="single"/>
          </w:rPr>
          <w:t>https://seekingalpha.com/article/4750526-serve-robotics-ambitious-uncertain-expansion-plans?source=feed_all_articles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cc-na.com/robotics-and-automation/" TargetMode="External"/><Relationship Id="rId11" Type="http://schemas.openxmlformats.org/officeDocument/2006/relationships/hyperlink" Target="https://emtek.com.vn/en/blog/the-impacts-of-robotics-in-the-automation-industry" TargetMode="External"/><Relationship Id="rId12" Type="http://schemas.openxmlformats.org/officeDocument/2006/relationships/hyperlink" Target="https://www.americanmachinist.com/automation-and-robotics/article/55138472/the-impact-of-ai-powered-robots-on-manufacturing-efficiency-and-quality-control-automation-technology" TargetMode="External"/><Relationship Id="rId13" Type="http://schemas.openxmlformats.org/officeDocument/2006/relationships/hyperlink" Target="https://seekingalpha.com/article/4750526-serve-robotics-ambitious-uncertain-expansion-plans?source=feed_all_artic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