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Teal secures $7.5 million to enhance AI career services platform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notable advancement in the field of career services has emerged as Teal, an AI-powered career platform, recently secured $7.5 million in Series A funding, bringing its total financing to $19 million. This funding round was co-led by CityLight Capital and Flybridge, with additional participation from Rethink Capital Partners and Lerer Hippeau. The financial boost aims to accelerate both product development and the global scaling of Teal's advanced AI tools, which are designed to assist job seekers in navigating an increasingly competitive employment landscape.</w:t>
      </w:r>
    </w:p>
    <w:p>
      <w:r>
        <w:t>Teal's innovative platform boasts a variety of features tailored to streamline the job application process. Key offerings include an AI Resume Builder, a Job Tracker, a Job Search Board, and a Chrome Extension. Among the newly unveiled tools is the AI Interview Coach, which simulates tailored two-way interview conversations and provides real-time feedback, helping users to refine their responses for specific roles effectively. Another introduction is the Offer Evaluation Tool, which analyses job offers using current market trends and comparable roles to provide personalised insights. Additionally, the Negotiation Support Tool offers templates, email scripts, and guidance, aimed at empowering professionals to secure raises or negotiate new job offers with confidence.</w:t>
      </w:r>
    </w:p>
    <w:p>
      <w:r>
        <w:t>David Fano, CEO of Teal, commented on the transformative impact of their solutions, stating, "Teal’s solutions empower individuals to take control of their career paths and significantly reduce job application preparation time, transforming an eight-hour task into minutes." This reflects Teal’s commitment to enhancing the job-seeking experience and making it more efficient.</w:t>
      </w:r>
    </w:p>
    <w:p>
      <w:r>
        <w:t>The platform has achieved significant milestones, showcasing its growing influence in the sector. With over two million members benefiting from both free and paid offerings, Teal has facilitated 400,000 interviews and assisted job seekers in saving over seven million jobs, demonstrating its substantial impact. Remarkably, Teal has managed to reduce application preparation time by as much as 97%. In line with its growth strategy, Teal has appointed Sumit Gupta as Chief Technology Officer, who brings extensive expertise in AI and fintech from his tenure at IBM and Oracle.</w:t>
      </w:r>
    </w:p>
    <w:p>
      <w:r>
        <w:t>Investor confidence in Teal's vision is evident, with Jeff Rinehart, Partner at CityLight Capital, praising the platform's capacity to empower users with the necessary tools for informed career decisions. Jesse Middleton, General Partner at Flybridge, also highlighted Teal's rapid growth since its inception five years ago, noting its potential to redefine the job market through innovative technology.</w:t>
      </w:r>
    </w:p>
    <w:p>
      <w:r>
        <w:t>With a comprehensive portfolio of AI capabilities and robust backing from investors, Teal is strategically positioned to continue driving innovation in the career services industry, effectively reshaping how job seekers approach their career paths and application processes.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https://bestofai.com/article/ai-startup-aims-to-graduate-from-job-search-to-career-coach</w:t>
        </w:r>
      </w:hyperlink>
      <w:r>
        <w:t xml:space="preserve"> - This article corroborates Teal's Series A funding and its expansion into career coaching services, highlighting its AI job search platform and tools like AI interview preparation.</w:t>
      </w:r>
    </w:p>
    <w:p>
      <w:pPr>
        <w:pStyle w:val="ListBullet"/>
      </w:pPr>
      <w:hyperlink r:id="rId10">
        <w:r>
          <w:rPr>
            <w:u w:val="single"/>
            <w:color w:val="0000FF"/>
            <w:rStyle w:val="Hyperlink"/>
          </w:rPr>
          <w:t>https://www.noahwire.com</w:t>
        </w:r>
      </w:hyperlink>
      <w:r>
        <w:t xml:space="preserve"> - This is the source of the original article about Teal's advancements in career services and its recent funding round.</w:t>
      </w:r>
    </w:p>
    <w:p>
      <w:pPr>
        <w:pStyle w:val="ListBullet"/>
      </w:pPr>
      <w:hyperlink r:id="rId12">
        <w:r>
          <w:rPr>
            <w:u w:val="single"/>
            <w:color w:val="0000FF"/>
            <w:rStyle w:val="Hyperlink"/>
          </w:rPr>
          <w:t>https://www.crunchbase.com/organization/teal</w:t>
        </w:r>
      </w:hyperlink>
      <w:r>
        <w:t xml:space="preserve"> - This link would provide information on Teal's funding history and investors, though it is not explicitly mentioned in the search results.</w:t>
      </w:r>
    </w:p>
    <w:p>
      <w:pPr>
        <w:pStyle w:val="ListBullet"/>
      </w:pPr>
      <w:hyperlink r:id="rId13">
        <w:r>
          <w:rPr>
            <w:u w:val="single"/>
            <w:color w:val="0000FF"/>
            <w:rStyle w:val="Hyperlink"/>
          </w:rPr>
          <w:t>https://www.citylightcapital.com</w:t>
        </w:r>
      </w:hyperlink>
      <w:r>
        <w:t xml:space="preserve"> - This is the website of CityLight Capital, one of the co-leaders of Teal's Series A funding round.</w:t>
      </w:r>
    </w:p>
    <w:p>
      <w:pPr>
        <w:pStyle w:val="ListBullet"/>
      </w:pPr>
      <w:hyperlink r:id="rId14">
        <w:r>
          <w:rPr>
            <w:u w:val="single"/>
            <w:color w:val="0000FF"/>
            <w:rStyle w:val="Hyperlink"/>
          </w:rPr>
          <w:t>https://www.flybridge.com</w:t>
        </w:r>
      </w:hyperlink>
      <w:r>
        <w:t xml:space="preserve"> - This is the website of Flybridge, another co-leader of Teal's Series A funding round.</w:t>
      </w:r>
    </w:p>
    <w:p>
      <w:pPr>
        <w:pStyle w:val="ListBullet"/>
      </w:pPr>
      <w:hyperlink r:id="rId15">
        <w:r>
          <w:rPr>
            <w:u w:val="single"/>
            <w:color w:val="0000FF"/>
            <w:rStyle w:val="Hyperlink"/>
          </w:rPr>
          <w:t>https://www.rethink.vc</w:t>
        </w:r>
      </w:hyperlink>
      <w:r>
        <w:t xml:space="preserve"> - This is the website of Rethink Capital Partners, a participant in Teal's funding round.</w:t>
      </w:r>
    </w:p>
    <w:p>
      <w:pPr>
        <w:pStyle w:val="ListBullet"/>
      </w:pPr>
      <w:hyperlink r:id="rId16">
        <w:r>
          <w:rPr>
            <w:u w:val="single"/>
            <w:color w:val="0000FF"/>
            <w:rStyle w:val="Hyperlink"/>
          </w:rPr>
          <w:t>https://www.lererhippeau.com</w:t>
        </w:r>
      </w:hyperlink>
      <w:r>
        <w:t xml:space="preserve"> - This is the website of Lerer Hippeau, another participant in Teal's funding round.</w:t>
      </w:r>
    </w:p>
    <w:p>
      <w:pPr>
        <w:pStyle w:val="ListBullet"/>
      </w:pPr>
      <w:hyperlink r:id="rId17">
        <w:r>
          <w:rPr>
            <w:u w:val="single"/>
            <w:color w:val="0000FF"/>
            <w:rStyle w:val="Hyperlink"/>
          </w:rPr>
          <w:t>https://www.ibm.com</w:t>
        </w:r>
      </w:hyperlink>
      <w:r>
        <w:t xml:space="preserve"> - This is the website of IBM, where Sumit Gupta, Teal's CTO, previously worked.</w:t>
      </w:r>
    </w:p>
    <w:p>
      <w:pPr>
        <w:pStyle w:val="ListBullet"/>
      </w:pPr>
      <w:hyperlink r:id="rId18">
        <w:r>
          <w:rPr>
            <w:u w:val="single"/>
            <w:color w:val="0000FF"/>
            <w:rStyle w:val="Hyperlink"/>
          </w:rPr>
          <w:t>https://www.oracle.com</w:t>
        </w:r>
      </w:hyperlink>
      <w:r>
        <w:t xml:space="preserve"> - This is the website of Oracle, another company where Sumit Gupta gained experience.</w:t>
      </w:r>
    </w:p>
    <w:p>
      <w:pPr>
        <w:pStyle w:val="ListBullet"/>
      </w:pPr>
      <w:hyperlink r:id="rId19">
        <w:r>
          <w:rPr>
            <w:u w:val="single"/>
            <w:color w:val="0000FF"/>
            <w:rStyle w:val="Hyperlink"/>
          </w:rPr>
          <w:t>https://www.forbes.com</w:t>
        </w:r>
      </w:hyperlink>
      <w:r>
        <w:t xml:space="preserve"> - This article from Forbes also discusses Teal's expansion into career coaching and its funding, providing additional context on the AI career coaching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estofai.com/article/ai-startup-aims-to-graduate-from-job-search-to-career-coach" TargetMode="External"/><Relationship Id="rId12" Type="http://schemas.openxmlformats.org/officeDocument/2006/relationships/hyperlink" Target="https://www.crunchbase.com/organization/teal" TargetMode="External"/><Relationship Id="rId13" Type="http://schemas.openxmlformats.org/officeDocument/2006/relationships/hyperlink" Target="https://www.citylightcapital.com" TargetMode="External"/><Relationship Id="rId14" Type="http://schemas.openxmlformats.org/officeDocument/2006/relationships/hyperlink" Target="https://www.flybridge.com" TargetMode="External"/><Relationship Id="rId15" Type="http://schemas.openxmlformats.org/officeDocument/2006/relationships/hyperlink" Target="https://www.rethink.vc" TargetMode="External"/><Relationship Id="rId16" Type="http://schemas.openxmlformats.org/officeDocument/2006/relationships/hyperlink" Target="https://www.lererhippeau.com" TargetMode="External"/><Relationship Id="rId17" Type="http://schemas.openxmlformats.org/officeDocument/2006/relationships/hyperlink" Target="https://www.ibm.com" TargetMode="External"/><Relationship Id="rId18" Type="http://schemas.openxmlformats.org/officeDocument/2006/relationships/hyperlink" Target="https://www.oracle.com" TargetMode="External"/><Relationship Id="rId19" Type="http://schemas.openxmlformats.org/officeDocument/2006/relationships/hyperlink" Target="https://www.forb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