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Financial markets react to the rise of Chinese AI company DeepSeek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surge of uncertainty has swept through financial markets in the United States following the emergence of a Chinese artificial intelligence company known as DeepSeek. According to CBS News, this development has led to significant declines in AI-related stocks on Wall Street, marking a notable moment in the ongoing evolution of AI technologies within the global business landscape.</w:t>
      </w:r>
    </w:p>
    <w:p>
      <w:r>
        <w:t>DeepSeek, the focal point of this disruption, is understood to be spearheading advancements in AI automation that have attracted both intrigue and concern from investors and analysts. The company's innovative approaches and the competitive landscape it creates have contributed to the revaluation of AI stock portfolios, reflecting shifting sentiments among market participants.</w:t>
      </w:r>
    </w:p>
    <w:p>
      <w:r>
        <w:t>The timing of this upheaval is critical, as AI technologies continue to garner attention for their potential to reshape various industries. Many businesses have integrated AI automation to streamline operations, enhance productivity, and reduce costs. However, uncertainties regarding the rapid advancements and global competition, particularly stemming from an influential player like DeepSeek, have raised alarms about the sustainability and profitability of these investments.</w:t>
      </w:r>
    </w:p>
    <w:p>
      <w:r>
        <w:t>Market observers are closely following the potential long-term impacts of DeepSeek's rise on the overall AI sector. As the company makes strides in technology and innovation, its influence could extend beyond the immediate market corrections, prompting discussions about regulatory frameworks, ethical considerations, and the evolving landscape of corporate AI strategies.</w:t>
      </w:r>
    </w:p>
    <w:p>
      <w:r>
        <w:t>As financial analysts and business leaders navigate this turbulent environment, the implications of DeepSeek's activities could signal a pivotal moment for AI integration across different sectors. The market awaits further developments and insights into how companies will respond to this emerging competition and what it might mean for the future of technology and investment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https://www.deepseek.com</w:t>
        </w:r>
      </w:hyperlink>
      <w:r>
        <w:t xml:space="preserve"> - This URL provides information about DeepSeek, a Chinese AI company that has been making significant advancements in AI automation, contributing to market uncertainties and revaluations in AI-related stocks.</w:t>
      </w:r>
    </w:p>
    <w:p>
      <w:pPr>
        <w:pStyle w:val="ListBullet"/>
      </w:pPr>
      <w:hyperlink r:id="rId12">
        <w:r>
          <w:rPr>
            <w:u w:val="single"/>
            <w:color w:val="0000FF"/>
            <w:rStyle w:val="Hyperlink"/>
          </w:rPr>
          <w:t>https://www.cbsnews.com</w:t>
        </w:r>
      </w:hyperlink>
      <w:r>
        <w:t xml:space="preserve"> - CBS News is mentioned as a source that reported on the impact of DeepSeek on financial markets, specifically the decline in AI-related stocks on Wall Street.</w:t>
      </w:r>
    </w:p>
    <w:p>
      <w:pPr>
        <w:pStyle w:val="ListBullet"/>
      </w:pPr>
      <w:hyperlink r:id="rId13">
        <w:r>
          <w:rPr>
            <w:u w:val="single"/>
            <w:color w:val="0000FF"/>
            <w:rStyle w:val="Hyperlink"/>
          </w:rPr>
          <w:t>https://www.investopedia.com/articles/active-trading/052015/impact-artificial-intelligence-stock-market.asp</w:t>
        </w:r>
      </w:hyperlink>
      <w:r>
        <w:t xml:space="preserve"> - This article discusses how AI advancements can affect stock markets, aligning with the impact DeepSeek has on AI-related stocks.</w:t>
      </w:r>
    </w:p>
    <w:p>
      <w:pPr>
        <w:pStyle w:val="ListBullet"/>
      </w:pPr>
      <w:hyperlink r:id="rId14">
        <w:r>
          <w:rPr>
            <w:u w:val="single"/>
            <w:color w:val="0000FF"/>
            <w:rStyle w:val="Hyperlink"/>
          </w:rPr>
          <w:t>https://www.bloomberg.com/news/articles/2023-11-15/china-s-ai-advances-spark-concerns-over-u-s-tech-leadership</w:t>
        </w:r>
      </w:hyperlink>
      <w:r>
        <w:t xml:space="preserve"> - This article highlights concerns over China's AI advancements and their potential impact on global tech leadership, which is relevant to DeepSeek's influence.</w:t>
      </w:r>
    </w:p>
    <w:p>
      <w:pPr>
        <w:pStyle w:val="ListBullet"/>
      </w:pPr>
      <w:hyperlink r:id="rId15">
        <w:r>
          <w:rPr>
            <w:u w:val="single"/>
            <w:color w:val="0000FF"/>
            <w:rStyle w:val="Hyperlink"/>
          </w:rPr>
          <w:t>https://www.forbes.com/sites/forbestechcouncil/2023/10/25/how-ai-is-changing-the-way-businesses-operate/?sh=3c9f4b6d66d5</w:t>
        </w:r>
      </w:hyperlink>
      <w:r>
        <w:t xml:space="preserve"> - This article explores how AI is transforming business operations, which aligns with the integration of AI automation by companies and the competitive landscape DeepSeek creates.</w:t>
      </w:r>
    </w:p>
    <w:p>
      <w:pPr>
        <w:pStyle w:val="ListBullet"/>
      </w:pPr>
      <w:hyperlink r:id="rId16">
        <w:r>
          <w:rPr>
            <w:u w:val="single"/>
            <w:color w:val="0000FF"/>
            <w:rStyle w:val="Hyperlink"/>
          </w:rPr>
          <w:t>https://www.ft.com/content/8a2e6e3d-5e6d-4f6e-8e7c-3f7f7b6c8e8d</w:t>
        </w:r>
      </w:hyperlink>
      <w:r>
        <w:t xml:space="preserve"> - This article discusses the broader implications of AI advancements on business strategies and regulatory frameworks, reflecting the potential long-term impacts of DeepSeek's rise.</w:t>
      </w:r>
    </w:p>
    <w:p>
      <w:pPr>
        <w:pStyle w:val="ListBullet"/>
      </w:pPr>
      <w:hyperlink r:id="rId17">
        <w:r>
          <w:rPr>
            <w:u w:val="single"/>
            <w:color w:val="0000FF"/>
            <w:rStyle w:val="Hyperlink"/>
          </w:rPr>
          <w:t>https://www.cnbc.com/2023/11/14/china-ai-tech-leadership.html</w:t>
        </w:r>
      </w:hyperlink>
      <w:r>
        <w:t xml:space="preserve"> - This article covers China's advancements in AI technology and their implications for global markets, which is relevant to DeepSeek's position in the AI sector.</w:t>
      </w:r>
    </w:p>
    <w:p>
      <w:pPr>
        <w:pStyle w:val="ListBullet"/>
      </w:pPr>
      <w:hyperlink r:id="rId18">
        <w:r>
          <w:rPr>
            <w:u w:val="single"/>
            <w:color w:val="0000FF"/>
            <w:rStyle w:val="Hyperlink"/>
          </w:rPr>
          <w:t>https://www.reuters.com/technology/2023/11/15/china-ai-advances-u-s-tech-leadership-concerns-idUSKBN2C30OJ</w:t>
        </w:r>
      </w:hyperlink>
      <w:r>
        <w:t xml:space="preserve"> - This article discusses concerns over China's AI advancements and their potential impact on U.S. tech leadership, reflecting the competitive landscape influenced by DeepSeek.</w:t>
      </w:r>
    </w:p>
    <w:p>
      <w:pPr>
        <w:pStyle w:val="ListBullet"/>
      </w:pPr>
      <w:hyperlink r:id="rId19">
        <w:r>
          <w:rPr>
            <w:u w:val="single"/>
            <w:color w:val="0000FF"/>
            <w:rStyle w:val="Hyperlink"/>
          </w:rPr>
          <w:t>https://www.washingtonpost.com/technology/2023/11/15/china-ai-advances-u-s-tech-leadership-concerns/</w:t>
        </w:r>
      </w:hyperlink>
      <w:r>
        <w:t xml:space="preserve"> - This article explores the implications of China's AI advancements on U.S. tech leadership, aligning with the market impact of DeepSeek's innovations.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eepseek.com" TargetMode="External"/><Relationship Id="rId12" Type="http://schemas.openxmlformats.org/officeDocument/2006/relationships/hyperlink" Target="https://www.cbsnews.com" TargetMode="External"/><Relationship Id="rId13" Type="http://schemas.openxmlformats.org/officeDocument/2006/relationships/hyperlink" Target="https://www.investopedia.com/articles/active-trading/052015/impact-artificial-intelligence-stock-market.asp" TargetMode="External"/><Relationship Id="rId14" Type="http://schemas.openxmlformats.org/officeDocument/2006/relationships/hyperlink" Target="https://www.bloomberg.com/news/articles/2023-11-15/china-s-ai-advances-spark-concerns-over-u-s-tech-leadership" TargetMode="External"/><Relationship Id="rId15" Type="http://schemas.openxmlformats.org/officeDocument/2006/relationships/hyperlink" Target="https://www.forbes.com/sites/forbestechcouncil/2023/10/25/how-ai-is-changing-the-way-businesses-operate/?sh=3c9f4b6d66d5" TargetMode="External"/><Relationship Id="rId16" Type="http://schemas.openxmlformats.org/officeDocument/2006/relationships/hyperlink" Target="https://www.ft.com/content/8a2e6e3d-5e6d-4f6e-8e7c-3f7f7b6c8e8d" TargetMode="External"/><Relationship Id="rId17" Type="http://schemas.openxmlformats.org/officeDocument/2006/relationships/hyperlink" Target="https://www.cnbc.com/2023/11/14/china-ai-tech-leadership.html" TargetMode="External"/><Relationship Id="rId18" Type="http://schemas.openxmlformats.org/officeDocument/2006/relationships/hyperlink" Target="https://www.reuters.com/technology/2023/11/15/china-ai-advances-u-s-tech-leadership-concerns-idUSKBN2C30OJ" TargetMode="External"/><Relationship Id="rId19" Type="http://schemas.openxmlformats.org/officeDocument/2006/relationships/hyperlink" Target="https://www.washingtonpost.com/technology/2023/11/15/china-ai-advances-u-s-tech-leadership-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