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integration complicates cybersecurity for businesses according to latest report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report from Sophos has highlighted the complexities businesses face as they integrate artificial intelligence (AI) into their cybersecurity frameworks. The findings indicate a significant concern among IT leaders regarding the potential flaws in generative AI systems and their implications for corporate cybersecurity strategies. Specifically, 89% of IT leaders expressed apprehension that these flaws could pose a direct threat to their operations.</w:t>
      </w:r>
    </w:p>
    <w:p>
      <w:r>
        <w:t>Despite these concerns, the necessity of AI in cybersecurity systems is universally acknowledged. The report indicates that nearly all (99%) IT leaders now consider AI capabilities to be essential when selecting a cybersecurity provider. This duality of risk and reliance reflects what can be described as a contrasting response to evolving cyber threats.</w:t>
      </w:r>
    </w:p>
    <w:p>
      <w:r>
        <w:t>The rise of AI technologies has not only provided businesses with advanced security solutions but has also empowered threat actors, turning previously unskilled individuals into more sophisticated attackers capable of crafting intricate code. This paradigm shift has made it increasingly difficult for security analysts to trace the origins of cyber threats.</w:t>
      </w:r>
    </w:p>
    <w:p>
      <w:r>
        <w:t>Looking at the ways in which AI is perceived to enhance cybersecurity, one in five respondents expressed optimism that AI could significantly bolster their protective measures against various cyber threats. Additionally, 14% of IT leaders believe AI can help alleviate employee burnout, suggesting a more efficient workflow may be achievable through automation.</w:t>
      </w:r>
    </w:p>
    <w:p>
      <w:r>
        <w:t>However, there are financial implications attached to the adoption of these technologies. Approximately 80% of respondents acknowledged that AI-integrated cybersecurity tools are likely to drive up costs. Nevertheless, 87% believe that the long-term savings gained from employing these advanced tools will outweigh the initial investment.</w:t>
      </w:r>
    </w:p>
    <w:p>
      <w:r>
        <w:t>Chester Wisniewski, the Global Field CTO at Sophos, commented on the transition, stating, “We have not actually taught the machines to think; we have simply provided them the context to speed up the processing of large quantities of data.” Wisniewski emphasised the importance of a cautious approach, advising companies to “trust but verify” when utilising generative AI tools in their operations.</w:t>
      </w:r>
    </w:p>
    <w:p>
      <w:r>
        <w:t>The report highlights that an impressive 98% of surveyed companies have incorporated some form of AI into their cybersecurity infrastructure. However, this integration has also led to concerns about potential job reductions linked to an over-reliance on automated technologies, with 84% of respondents expressing unease regarding workforce pressure.</w:t>
      </w:r>
    </w:p>
    <w:p>
      <w:r>
        <w:t>Looking ahead, Sophos advocates for IT leaders to conduct thorough evaluations of AI vendors, focusing on the quality and origin of their training data. They also recommend that businesses establish measurable outcomes for their AI initiatives and adopt a human-first approach in the pursuit of effective cybersecurity solutions. The insights provided in this report underscore the increasing complexity of the intersection between AI technology and cybersecurity in the evolving business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https://www.sophos.com/en-us/solutions/ai-cybersecurity</w:t>
        </w:r>
      </w:hyperlink>
      <w:r>
        <w:t xml:space="preserve"> - This URL supports the claim about Sophos' use of AI technologies in cybersecurity, highlighting their integration of deep learning and generative AI (GenAI) across various products and services.</w:t>
      </w:r>
    </w:p>
    <w:p>
      <w:pPr>
        <w:pStyle w:val="ListBullet"/>
      </w:pPr>
      <w:hyperlink r:id="rId12">
        <w:r>
          <w:rPr>
            <w:u w:val="single"/>
            <w:color w:val="0000FF"/>
            <w:rStyle w:val="Hyperlink"/>
          </w:rPr>
          <w:t>https://www.sophos.com/en-us/press/press-releases/2025/01/89-it-leaders-worry-genai-flaws-could-negatively-impact-their</w:t>
        </w:r>
      </w:hyperlink>
      <w:r>
        <w:t xml:space="preserve"> - This press release corroborates the concern among IT leaders about potential flaws in GenAI systems affecting corporate cybersecurity strategies.</w:t>
      </w:r>
    </w:p>
    <w:p>
      <w:pPr>
        <w:pStyle w:val="ListBullet"/>
      </w:pPr>
      <w:hyperlink r:id="rId12">
        <w:r>
          <w:rPr>
            <w:u w:val="single"/>
            <w:color w:val="0000FF"/>
            <w:rStyle w:val="Hyperlink"/>
          </w:rPr>
          <w:t>https://www.sophos.com/en-us/press/press-releases/2025/01/89-it-leaders-worry-genai-flaws-could-negatively-impact-their</w:t>
        </w:r>
      </w:hyperlink>
      <w:r>
        <w:t xml:space="preserve"> - The report mentioned here also highlights the widespread adoption of AI in cybersecurity, with 98% of surveyed companies incorporating AI into their infrastructure.</w:t>
      </w:r>
    </w:p>
    <w:p>
      <w:pPr>
        <w:pStyle w:val="ListBullet"/>
      </w:pPr>
      <w:hyperlink r:id="rId13">
        <w:r>
          <w:rPr>
            <w:u w:val="single"/>
            <w:color w:val="0000FF"/>
            <w:rStyle w:val="Hyperlink"/>
          </w:rPr>
          <w:t>https://cybermagazine.com/articles/sophos-mdr-reports-37-customer-growth-in-cybersecurity-push</w:t>
        </w:r>
      </w:hyperlink>
      <w:r>
        <w:t xml:space="preserve"> - This article discusses Sophos MDR's growth and integration of AI in incident response, reflecting the increasing reliance on AI in cybersecurity operations.</w:t>
      </w:r>
    </w:p>
    <w:p>
      <w:pPr>
        <w:pStyle w:val="ListBullet"/>
      </w:pPr>
      <w:hyperlink r:id="rId11">
        <w:r>
          <w:rPr>
            <w:u w:val="single"/>
            <w:color w:val="0000FF"/>
            <w:rStyle w:val="Hyperlink"/>
          </w:rPr>
          <w:t>https://www.sophos.com/en-us/solutions/ai-cybersecurity</w:t>
        </w:r>
      </w:hyperlink>
      <w:r>
        <w:t xml:space="preserve"> - Sophos' emphasis on combining AI with human expertise in cybersecurity solutions aligns with the report's recommendation for a human-first approach.</w:t>
      </w:r>
    </w:p>
    <w:p>
      <w:pPr>
        <w:pStyle w:val="ListBullet"/>
      </w:pPr>
      <w:hyperlink r:id="rId12">
        <w:r>
          <w:rPr>
            <w:u w:val="single"/>
            <w:color w:val="0000FF"/>
            <w:rStyle w:val="Hyperlink"/>
          </w:rPr>
          <w:t>https://www.sophos.com/en-us/press/press-releases/2025/01/89-it-leaders-worry-genai-flaws-could-negatively-impact-their</w:t>
        </w:r>
      </w:hyperlink>
      <w:r>
        <w:t xml:space="preserve"> - The Sophos report also touches on the financial implications of adopting AI-integrated cybersecurity tools, noting that 80% of IT leaders expect increased costs.</w:t>
      </w:r>
    </w:p>
    <w:p>
      <w:pPr>
        <w:pStyle w:val="ListBullet"/>
      </w:pPr>
      <w:hyperlink r:id="rId12">
        <w:r>
          <w:rPr>
            <w:u w:val="single"/>
            <w:color w:val="0000FF"/>
            <w:rStyle w:val="Hyperlink"/>
          </w:rPr>
          <w:t>https://www.sophos.com/en-us/press/press-releases/2025/01/89-it-leaders-worry-genai-flaws-could-negatively-impact-their</w:t>
        </w:r>
      </w:hyperlink>
      <w:r>
        <w:t xml:space="preserve"> - The report mentions that despite concerns, 87% of respondents believe long-term savings from AI tools will outweigh initial investments.</w:t>
      </w:r>
    </w:p>
    <w:p>
      <w:pPr>
        <w:pStyle w:val="ListBullet"/>
      </w:pPr>
      <w:hyperlink r:id="rId12">
        <w:r>
          <w:rPr>
            <w:u w:val="single"/>
            <w:color w:val="0000FF"/>
            <w:rStyle w:val="Hyperlink"/>
          </w:rPr>
          <w:t>https://www.sophos.com/en-us/press/press-releases/2025/01/89-it-leaders-worry-genai-flaws-could-negatively-impact-their</w:t>
        </w:r>
      </w:hyperlink>
      <w:r>
        <w:t xml:space="preserve"> - Chester Wisniewski's quote about not teaching machines to think but providing context for data processing is referenced in this press release.</w:t>
      </w:r>
    </w:p>
    <w:p>
      <w:pPr>
        <w:pStyle w:val="ListBullet"/>
      </w:pPr>
      <w:hyperlink r:id="rId11">
        <w:r>
          <w:rPr>
            <w:u w:val="single"/>
            <w:color w:val="0000FF"/>
            <w:rStyle w:val="Hyperlink"/>
          </w:rPr>
          <w:t>https://www.sophos.com/en-us/solutions/ai-cybersecurity</w:t>
        </w:r>
      </w:hyperlink>
      <w:r>
        <w:t xml:space="preserve"> - Sophos' AI-powered cybersecurity solutions aim to enhance protection against various threats, aligning with the optimism expressed by some IT leaders about AI's potential benefits.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ophos.com/en-us/solutions/ai-cybersecurity" TargetMode="External"/><Relationship Id="rId12" Type="http://schemas.openxmlformats.org/officeDocument/2006/relationships/hyperlink" Target="https://www.sophos.com/en-us/press/press-releases/2025/01/89-it-leaders-worry-genai-flaws-could-negatively-impact-their" TargetMode="External"/><Relationship Id="rId13" Type="http://schemas.openxmlformats.org/officeDocument/2006/relationships/hyperlink" Target="https://cybermagazine.com/articles/sophos-mdr-reports-37-customer-growth-in-cybersecurity-pu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