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transmission electron microscope market set for significant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transmission electron microscope (TEM) market is poised for significant expansion, with an estimated growth of USD 528.8 million from 2024 to 2028. This growth trajectory is highlighted in a recent report by Technavio, which predicts a compound annual growth rate (CAGR) exceeding 11.76% during the forecast period.</w:t>
      </w:r>
    </w:p>
    <w:p>
      <w:r>
        <w:t>The surge in the TEM market stems from a heightened focus on nanotechnology and its applications across various sectors. TEMs are critical tools for producing high-resolution two-dimensional images of specimens, enabling research in fields such as cancer research, virology, materials sciences, and paleontology. With the ability to probe the 3D structures of nanoscale materials—like semiconductors and advanced alloys—TEMs have become indispensable in industries including automotive, aerospace, electronics, oil and gas, and environmental treatment.</w:t>
      </w:r>
    </w:p>
    <w:p>
      <w:r>
        <w:t>Notable companies in the TEM market include Advantest Corp., Agilent Technologies Inc., Bruker Corp., Hitachi Ltd., and Thermo Fisher Scientific Inc., among others. Advanced innovations in TEM technology are continuously emerging, including the development of hybrid models that combine features of both TEMs and scanning electron microscopes (SEMs). For instance, the reflection electron microscope (REM) leverages elastically scattered electrons to provide additional imaging capabilities.</w:t>
      </w:r>
    </w:p>
    <w:p>
      <w:r>
        <w:t>Despite the optimistic predictions for market growth, challenges persist. The high costs associated with TEMs, exacerbated by steep excise duties and heavy import taxes in various jurisdictions, can create a significant financial burden for buyers. Additionally, proprietary software necessary for operating these microscopes tends to be expensive, prompting smaller end users such as academic institutions to lean towards more affordable open-source software alternatives like ImageJ, Neuronstudio, and L-measure.</w:t>
      </w:r>
    </w:p>
    <w:p>
      <w:r>
        <w:t>The TEM market is particularly vital in the life sciences arena, where its applications are amplified by the need for detailed imaging of viruses and cellular structures. The COVID-19 pandemic underscored the essential role of TEMs in medical research, particularly in vaccine development. Institutions like the Pennsylvania State University have invested in advanced TEMs to enhance their research capabilities, enabling the examination of frozen biological samples at the atomic level to gather insights critical for medical advancements.</w:t>
      </w:r>
    </w:p>
    <w:p>
      <w:r>
        <w:t xml:space="preserve">Regionally, the Asia-Pacific (APAC) region contributes the most to the TEM market, accounting for approximately 57% of the global share. Key players in this market segment include China, the United States, Japan, South Korea, and Canada. </w:t>
      </w:r>
    </w:p>
    <w:p>
      <w:r>
        <w:t>As the demand for high-resolution imaging and comprehensive material analysis escalates, the TEM market is expected to evolve further, driven by the infusion of technological innovations and digital methodologies. The expansion of its applications across multiple fields suggests that the trajectory of TEM growth will remain positive, provided that manufacturers can address the cost-related barriers and sustain progress through ongoing research and development efforts.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https://www.technavio.com/report/transmission-electron-microscope-market</w:t>
        </w:r>
      </w:hyperlink>
      <w:r>
        <w:t xml:space="preserve"> - This URL supports the claim about the growth of the TEM market, including the estimated CAGR and market size from 2024 to 2028.</w:t>
      </w:r>
    </w:p>
    <w:p>
      <w:pPr>
        <w:pStyle w:val="ListBullet"/>
      </w:pPr>
      <w:hyperlink r:id="rId12">
        <w:r>
          <w:rPr>
            <w:u w:val="single"/>
            <w:color w:val="0000FF"/>
            <w:rStyle w:val="Hyperlink"/>
          </w:rPr>
          <w:t>https://www.nanowerk.com/nanotechnology-applications.php</w:t>
        </w:r>
      </w:hyperlink>
      <w:r>
        <w:t xml:space="preserve"> - This URL corroborates the importance of nanotechnology and its applications across various sectors, which drives the demand for TEMs.</w:t>
      </w:r>
    </w:p>
    <w:p>
      <w:pPr>
        <w:pStyle w:val="ListBullet"/>
      </w:pPr>
      <w:hyperlink r:id="rId13">
        <w:r>
          <w:rPr>
            <w:u w:val="single"/>
            <w:color w:val="0000FF"/>
            <w:rStyle w:val="Hyperlink"/>
          </w:rPr>
          <w:t>https://www.bruker.com/products/microscopy/transmission-electron-microscopy/overview.html</w:t>
        </w:r>
      </w:hyperlink>
      <w:r>
        <w:t xml:space="preserve"> - This URL highlights the role of TEMs in producing high-resolution images and their applications in materials sciences and other fields.</w:t>
      </w:r>
    </w:p>
    <w:p>
      <w:pPr>
        <w:pStyle w:val="ListBullet"/>
      </w:pPr>
      <w:hyperlink r:id="rId14">
        <w:r>
          <w:rPr>
            <w:u w:val="single"/>
            <w:color w:val="0000FF"/>
            <w:rStyle w:val="Hyperlink"/>
          </w:rPr>
          <w:t>https://www.hitachi-hightech.com/global/en/products/science/tem.html</w:t>
        </w:r>
      </w:hyperlink>
      <w:r>
        <w:t xml:space="preserve"> - This URL provides information about TEM technology and its applications, supporting the mention of notable companies like Hitachi Ltd.</w:t>
      </w:r>
    </w:p>
    <w:p>
      <w:pPr>
        <w:pStyle w:val="ListBullet"/>
      </w:pPr>
      <w:hyperlink r:id="rId15">
        <w:r>
          <w:rPr>
            <w:u w:val="single"/>
            <w:color w:val="0000FF"/>
            <w:rStyle w:val="Hyperlink"/>
          </w:rPr>
          <w:t>https://www.thermofisher.com/us/en/home/life-science/microscopy.html</w:t>
        </w:r>
      </w:hyperlink>
      <w:r>
        <w:t xml:space="preserve"> - This URL supports the mention of Thermo Fisher Scientific Inc. as a key player in the TEM market, highlighting their microscopy products.</w:t>
      </w:r>
    </w:p>
    <w:p>
      <w:pPr>
        <w:pStyle w:val="ListBullet"/>
      </w:pPr>
      <w:hyperlink r:id="rId16">
        <w:r>
          <w:rPr>
            <w:u w:val="single"/>
            <w:color w:val="0000FF"/>
            <w:rStyle w:val="Hyperlink"/>
          </w:rPr>
          <w:t>https://imagej.net/software/imagej/</w:t>
        </w:r>
      </w:hyperlink>
      <w:r>
        <w:t xml:space="preserve"> - This URL provides information about ImageJ, an open-source software alternative used by smaller end-users due to the high costs of proprietary TEM software.</w:t>
      </w:r>
    </w:p>
    <w:p>
      <w:pPr>
        <w:pStyle w:val="ListBullet"/>
      </w:pPr>
      <w:hyperlink r:id="rId17">
        <w:r>
          <w:rPr>
            <w:u w:val="single"/>
            <w:color w:val="0000FF"/>
            <w:rStyle w:val="Hyperlink"/>
          </w:rPr>
          <w:t>https://www.psu.edu/news/research/story/penn-state-invests-advanced-transmission-electron-microscope/</w:t>
        </w:r>
      </w:hyperlink>
      <w:r>
        <w:t xml:space="preserve"> - This URL supports the mention of institutions like Pennsylvania State University investing in advanced TEMs for enhanced research capabilities.</w:t>
      </w:r>
    </w:p>
    <w:p>
      <w:pPr>
        <w:pStyle w:val="ListBullet"/>
      </w:pPr>
      <w:hyperlink r:id="rId18">
        <w:r>
          <w:rPr>
            <w:u w:val="single"/>
            <w:color w:val="0000FF"/>
            <w:rStyle w:val="Hyperlink"/>
          </w:rPr>
          <w:t>https://www.marketsandmarkets.com/Market-Reports/asia-pacific-transmission-electron-microscope-market-14657378.html</w:t>
        </w:r>
      </w:hyperlink>
      <w:r>
        <w:t xml:space="preserve"> - This URL corroborates the significance of the Asia-Pacific region in the TEM market, highlighting key countries like China and Japan.</w:t>
      </w:r>
    </w:p>
    <w:p>
      <w:pPr>
        <w:pStyle w:val="ListBullet"/>
      </w:pPr>
      <w:hyperlink r:id="rId19">
        <w:r>
          <w:rPr>
            <w:u w:val="single"/>
            <w:color w:val="0000FF"/>
            <w:rStyle w:val="Hyperlink"/>
          </w:rPr>
          <w:t>https://www.sciencedirect.com/science/article/pii/B9780128197253000115</w:t>
        </w:r>
      </w:hyperlink>
      <w:r>
        <w:t xml:space="preserve"> - This URL provides academic insights into the applications of TEMs in life sciences and materials research, supporting the article's claims about their importance.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navio.com/report/transmission-electron-microscope-market" TargetMode="External"/><Relationship Id="rId12" Type="http://schemas.openxmlformats.org/officeDocument/2006/relationships/hyperlink" Target="https://www.nanowerk.com/nanotechnology-applications.php" TargetMode="External"/><Relationship Id="rId13" Type="http://schemas.openxmlformats.org/officeDocument/2006/relationships/hyperlink" Target="https://www.bruker.com/products/microscopy/transmission-electron-microscopy/overview.html" TargetMode="External"/><Relationship Id="rId14" Type="http://schemas.openxmlformats.org/officeDocument/2006/relationships/hyperlink" Target="https://www.hitachi-hightech.com/global/en/products/science/tem.html" TargetMode="External"/><Relationship Id="rId15" Type="http://schemas.openxmlformats.org/officeDocument/2006/relationships/hyperlink" Target="https://www.thermofisher.com/us/en/home/life-science/microscopy.html" TargetMode="External"/><Relationship Id="rId16" Type="http://schemas.openxmlformats.org/officeDocument/2006/relationships/hyperlink" Target="https://imagej.net/software/imagej/" TargetMode="External"/><Relationship Id="rId17" Type="http://schemas.openxmlformats.org/officeDocument/2006/relationships/hyperlink" Target="https://www.psu.edu/news/research/story/penn-state-invests-advanced-transmission-electron-microscope/" TargetMode="External"/><Relationship Id="rId18" Type="http://schemas.openxmlformats.org/officeDocument/2006/relationships/hyperlink" Target="https://www.marketsandmarkets.com/Market-Reports/asia-pacific-transmission-electron-microscope-market-14657378.html" TargetMode="External"/><Relationship Id="rId19" Type="http://schemas.openxmlformats.org/officeDocument/2006/relationships/hyperlink" Target="https://www.sciencedirect.com/science/article/pii/B978012819725300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