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Harnessing AI in education: Striking a balance between technology and human connection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continues to create significant opportunities and present questions for educators worldwide, as highlighted by eSchool News. Across various classrooms, teachers are increasingly employing AI tools to grade assignments, develop lesson plans, and offer tailored support to students. However, the integration of AI into education brings forth a critical discussion among education leaders regarding the ethical implications versus potential advantages. The pivotal question emerging from this discourse is: how can schools harness AI to enhance, rather than diminish, the vital human elements of teaching?</w:t>
      </w:r>
    </w:p>
    <w:p>
      <w:r>
        <w:t>AI is presented as a facilitator that allows educators to concentrate on essential teaching aspects, such as nurturing relationships, igniting curiosity, and guiding pupils through intricate learning pathways. When introduced with careful consideration and an awareness of possible drawbacks, AI can augment educational experiences. More importantly, these tools are positioned to uphold rather than overshadow the indispensable role of human educators, who are fundamental in inspiring, mentoring, and adapting to the distinct needs of their students.</w:t>
      </w:r>
    </w:p>
    <w:p>
      <w:r>
        <w:t>Privacy and fairness are paramount in discussions about AI's role in education. AI tools, while capable of streamlining teaching tasks, must be designed with strict privacy protocols to safeguard student data and ensure equitable treatment of all learners. Ethical AI systems are expected to adhere to transparent guidelines regarding data usage and functionality. In this context, effective integration of technology requires educators to blend technological adoption with pedagogical insight to maximise AI’s benefits while minimising potential adverse effects. Data privacy exemplifies this need for vigilance but is not the sole consideration.</w:t>
      </w:r>
    </w:p>
    <w:p>
      <w:r>
        <w:t>Educators are encouraged to select AI tools that align with their teaching style and classroom needs. For instance, some AI applications focus on marking assignments, whereas others identify students who may require additional support. By integrating these AI solutions into their existing frameworks, teachers can significantly reduce the time spent on administrative tasks, thus allowing them to devote greater attention to their students.</w:t>
      </w:r>
    </w:p>
    <w:p>
      <w:r>
        <w:t>In terms of data management, schools are putting in place stringent privacy regulations to protect student information as AI systems monitor progress and decipher learning trends. By establishing clear boundaries regarding the type of data that can be collected and its intended use, educational institutions enable teachers to enhance creativity and critical thinking in their classrooms using innovative AI-powered teaching methods while ensuring student privacy remains intact.</w:t>
      </w:r>
    </w:p>
    <w:p>
      <w:r>
        <w:t>AI's capabilities extend to customizing learning environments by monitoring students' learning progress, identifying effective methodologies, gauging needed breaks, and recognising areas of interest. Through rigorous adherence to ethical AI practices, teachers can tailor educational experiences to provide the appropriate level of challenge and support, thereby identifying students requiring assistance more promptly.</w:t>
      </w:r>
    </w:p>
    <w:p>
      <w:r>
        <w:t>While AI excels at managing data and automating routine tasks like grading, it is essential to acknowledge its limitations. The human aspect of teaching—characterised by warmth, empathy, and practical understanding—is irreplaceable. Teachers are attuned to the emotional and social dynamics present in their classrooms, noticing when a student struggles with anxiety or requires motivation following a challenging day. Such human connections foster an environment conducive to learning that AI alone cannot replicate.</w:t>
      </w:r>
    </w:p>
    <w:p>
      <w:r>
        <w:t>AI functions most effectively as a complementary tool, accentuating rather than replacing human judgement. Teachers possess the ability to read non-verbal cues, recognise shifts in classroom atmosphere, and cultivate trust—elements that facilitate a productive learning environment. The subtle, instinctive adjustments made by educators in response to student needs underscore the value of human interaction that AI cannot duplicate.</w:t>
      </w:r>
    </w:p>
    <w:p>
      <w:r>
        <w:t>AI serves as an educational assistant, particularly useful in tracking assignments and suggesting relevant exercises for students. It provides valuable insights regarding student engagement, allowing teachers the freedom to focus on instructional delivery rather than administrative obligations. This operational support enables educators to concentrate on honing their lesson plans and dedicating quality time to students who benefit from one-on-one engagement.</w:t>
      </w:r>
    </w:p>
    <w:p>
      <w:r>
        <w:t>For many educators, the integration of AI in the classroom begins with cautious experimentation. As familiarity with these technologies grows, teachers can discover innovative ways to blend AI assistance with their teaching methodologies. Students derive the greatest advantages from this technology when educators feel confident in its application. For example, a mathematics instructor may use AI to generate diverse practice problems while adhering to their distinctive teaching style. Similarly, a writing teacher may leverage AI for initial feedback, allowing for more meaningful discourses around narrative structure and creativity.</w:t>
      </w:r>
    </w:p>
    <w:p>
      <w:r>
        <w:t>AI tools seamlessly complement existing lesson plans when selected in line with specific learning objectives. For instance, some classes may incorporate AI writing assistants to inspire brainstorming sessions, while specialised AI-powered mathematics resources help clarify complex concepts. Teachers choose tools that enhance both subject matter and their own pedagogical approach.</w:t>
      </w:r>
    </w:p>
    <w:p>
      <w:r>
        <w:t>In classrooms where AI operates in the background, teachers are free to enact memorable and impactful learning experiences. They lead discussions, share personal anecdotes that reinforce lessons, and provide encouragement, all of which are essential to maintaining student engagement. Collaborations in small groups and direct conversations remain vital components of effective teaching. While AI actively tracks progress and suggests subsequent steps, educators circulate within the classroom, fostering interpersonal connections with their students that underpin effective learning.</w:t>
      </w:r>
    </w:p>
    <w:p>
      <w:r>
        <w:t>In sum, technology in educational settings is designed to support teaching rather than dictate its parameters. In well-informed classroom environments, AI tools and proficient instruction coexist, cultivating spaces where students benefit from both digital insights and human wisdom. This conscious integration of AI into educational practices signifies a shift towards new possibilities while ensuring the primary focus remains on the crucial learning interactions occurring between teachers and students.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https://www.ucanwest.ca/blog/education-careers-tips/advantages-and-disadvantages-of-ai-in-education/</w:t>
        </w:r>
      </w:hyperlink>
      <w:r>
        <w:t xml:space="preserve"> - This article discusses the advantages and disadvantages of AI in education, highlighting its ability to automate administrative tasks and provide personalized learning experiences.</w:t>
      </w:r>
    </w:p>
    <w:p>
      <w:pPr>
        <w:pStyle w:val="ListBullet"/>
      </w:pPr>
      <w:hyperlink r:id="rId12">
        <w:r>
          <w:rPr>
            <w:u w:val="single"/>
            <w:color w:val="0000FF"/>
            <w:rStyle w:val="Hyperlink"/>
          </w:rPr>
          <w:t>https://opentextbc.ca/writingforsuccess/chapter/chapter-9-citations-and-referencing/</w:t>
        </w:r>
      </w:hyperlink>
      <w:r>
        <w:t xml:space="preserve"> - This chapter provides guidance on proper citation and referencing, which is crucial for academic integrity when discussing AI's role in education.</w:t>
      </w:r>
    </w:p>
    <w:p>
      <w:pPr>
        <w:pStyle w:val="ListBullet"/>
      </w:pPr>
      <w:hyperlink r:id="rId13">
        <w:r>
          <w:rPr>
            <w:u w:val="single"/>
            <w:color w:val="0000FF"/>
            <w:rStyle w:val="Hyperlink"/>
          </w:rPr>
          <w:t>https://www.frontiersin.org/journals/education/articles/10.3389/feduc.2024.1501819/full</w:t>
        </w:r>
      </w:hyperlink>
      <w:r>
        <w:t xml:space="preserve"> - This article explores the benefits and challenges of using AI in higher education, including language assistance and concerns over plagiarism.</w:t>
      </w:r>
    </w:p>
    <w:p>
      <w:pPr>
        <w:pStyle w:val="ListBullet"/>
      </w:pPr>
      <w:hyperlink r:id="rId14">
        <w:r>
          <w:rPr>
            <w:u w:val="single"/>
            <w:color w:val="0000FF"/>
            <w:rStyle w:val="Hyperlink"/>
          </w:rPr>
          <w:t>https://www.nomtek.com/blog/ai-in-education</w:t>
        </w:r>
      </w:hyperlink>
      <w:r>
        <w:t xml:space="preserve"> - This blog post discusses AI's role in education, focusing on personalized learning experiences and automated grading systems.</w:t>
      </w:r>
    </w:p>
    <w:p>
      <w:pPr>
        <w:pStyle w:val="ListBullet"/>
      </w:pPr>
      <w:hyperlink r:id="rId15">
        <w:r>
          <w:rPr>
            <w:u w:val="single"/>
            <w:color w:val="0000FF"/>
            <w:rStyle w:val="Hyperlink"/>
          </w:rPr>
          <w:t>https://www.womenshistory.org/education-resources/biographies/susan-b-anthony</w:t>
        </w:r>
      </w:hyperlink>
      <w:r>
        <w:t xml:space="preserve"> - Although not directly related to AI in education, this resource provides historical context on educational advocacy and could be relevant for broader discussions on education.</w:t>
      </w:r>
    </w:p>
    <w:p>
      <w:pPr>
        <w:pStyle w:val="ListBullet"/>
      </w:pPr>
      <w:hyperlink r:id="rId10">
        <w:r>
          <w:rPr>
            <w:u w:val="single"/>
            <w:color w:val="0000FF"/>
            <w:rStyle w:val="Hyperlink"/>
          </w:rPr>
          <w:t>https://www.noahwire.com</w:t>
        </w:r>
      </w:hyperlink>
      <w:r>
        <w:t xml:space="preserve"> - The source article is from Noah Wire Services, but specific content or quotations were not found in the provided search results.</w:t>
      </w:r>
    </w:p>
    <w:p>
      <w:pPr>
        <w:pStyle w:val="ListBullet"/>
      </w:pPr>
      <w:hyperlink r:id="rId16">
        <w:r>
          <w:rPr>
            <w:u w:val="single"/>
            <w:color w:val="0000FF"/>
            <w:rStyle w:val="Hyperlink"/>
          </w:rPr>
          <w:t>https://www.gutenberg.org/files/20439/20439-h/20439-h.htm</w:t>
        </w:r>
      </w:hyperlink>
      <w:r>
        <w:t xml:space="preserve"> - This resource provides historical texts and could be useful for understanding educational advocacy, though it is not directly related to AI in education.</w:t>
      </w:r>
    </w:p>
    <w:p>
      <w:pPr>
        <w:pStyle w:val="ListBullet"/>
      </w:pPr>
      <w:hyperlink r:id="rId17">
        <w:r>
          <w:rPr>
            <w:u w:val="single"/>
            <w:color w:val="0000FF"/>
            <w:rStyle w:val="Hyperlink"/>
          </w:rPr>
          <w:t>https://curiosity.lib.harvard.edu/women-working-1800-1930/catalog/45-990022073280203941</w:t>
        </w:r>
      </w:hyperlink>
      <w:r>
        <w:t xml:space="preserve"> - This historical document from Harvard University could provide context on educational developments over time, though it is not directly related to AI.</w:t>
      </w:r>
    </w:p>
    <w:p>
      <w:pPr>
        <w:pStyle w:val="ListBullet"/>
      </w:pPr>
      <w:hyperlink r:id="rId18">
        <w:r>
          <w:rPr>
            <w:u w:val="single"/>
            <w:color w:val="0000FF"/>
            <w:rStyle w:val="Hyperlink"/>
          </w:rPr>
          <w:t>https://timesbooks.com</w:t>
        </w:r>
      </w:hyperlink>
      <w:r>
        <w:t xml:space="preserve"> - This publisher has released books on historical figures like Susan B. Anthony, which could offer insights into educational advocacy, though not directly related to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canwest.ca/blog/education-careers-tips/advantages-and-disadvantages-of-ai-in-education/" TargetMode="External"/><Relationship Id="rId12" Type="http://schemas.openxmlformats.org/officeDocument/2006/relationships/hyperlink" Target="https://opentextbc.ca/writingforsuccess/chapter/chapter-9-citations-and-referencing/" TargetMode="External"/><Relationship Id="rId13" Type="http://schemas.openxmlformats.org/officeDocument/2006/relationships/hyperlink" Target="https://www.frontiersin.org/journals/education/articles/10.3389/feduc.2024.1501819/full" TargetMode="External"/><Relationship Id="rId14" Type="http://schemas.openxmlformats.org/officeDocument/2006/relationships/hyperlink" Target="https://www.nomtek.com/blog/ai-in-education" TargetMode="External"/><Relationship Id="rId15" Type="http://schemas.openxmlformats.org/officeDocument/2006/relationships/hyperlink" Target="https://www.womenshistory.org/education-resources/biographies/susan-b-anthony" TargetMode="External"/><Relationship Id="rId16" Type="http://schemas.openxmlformats.org/officeDocument/2006/relationships/hyperlink" Target="https://www.gutenberg.org/files/20439/20439-h/20439-h.htm" TargetMode="External"/><Relationship Id="rId17" Type="http://schemas.openxmlformats.org/officeDocument/2006/relationships/hyperlink" Target="https://curiosity.lib.harvard.edu/women-working-1800-1930/catalog/45-990022073280203941" TargetMode="External"/><Relationship Id="rId18" Type="http://schemas.openxmlformats.org/officeDocument/2006/relationships/hyperlink" Target="https://times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