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Kash Patel's nomination reflects divided views on FBI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Kash Patel's nomination to head the FBI is being highlighted as a significant move by supporters who believe his experiences will position him well to address perceived issues within the agency. Elle Purnell, writing for The Federalist, argues that Patel's “understanding of the FBI’s corruption” makes him an ideal candidate to implement crucial changes. The article references criticisms from figures such as Charlie Savage and Adam Goldman of The New York Times, suggesting that their opposition stems from a reluctance to see Patel, who has publicly challenged the legitimacy of investigations into alleged collusion between Donald Trump's campaign and Russia, overseeing the agency. Purnell claims that their allegations lack merit, stating that they continue to deny the problematic use of the “fraudulent Steele dossier” which, according to Patel's supporters, justified unwarranted FBI probes.</w:t>
      </w:r>
    </w:p>
    <w:p>
      <w:r>
        <w:t>In a different political context, Joel Kotkin at UnHerd offers a critical assessment of California Governor Gavin Newsom. Once viewed as a Possible contender for the presidency, Kotkin suggests that recent events, including President Trump's visit to California where he directly critiqued Newsom’s progressive policies, have tarnished the governor's image. Kotkin notes that Trump's comments draw attention to California’s difficulties, particularly surrounding water management and climate policies. This shift in public perception is highlighted against the backdrop of natural disasters, with Kotkin proclaiming that as the wildfires recede, so too do Governor Newsom's aspirations.</w:t>
      </w:r>
    </w:p>
    <w:p>
      <w:r>
        <w:t>The oil and gas market is facing scrutiny following the International Energy Agency’s (IEA) forecast predicting a peak in global oil demand around 2030. Analysts Mark P. Mills and Neil Atkinson, writing for The Wall Street Journal, warn that this forecast overlooks the discrepancy between policy commitments and actual implementation among major oil-producing countries. They assert that current energy transition plans are lagging, which could lead to significant supply shortages and price surges if investments follow the IEA’s predictions without reflecting real-world demand trends.</w:t>
      </w:r>
    </w:p>
    <w:p>
      <w:r>
        <w:t>Amidst ongoing controversies surrounding gender transition practices for minors, Dr. Eithan Haim, who previously faced federal charges for speaking out against such procedures at Texas Children’s Hospital, had all charges dismissed by the Department of Justice last week. According to a report by Emily Yoffe in The Free Press, Dr. Haim's case had become emblematic of a broader struggle regarding the politicisation of healthcare practices, with his attorney heralding the dismissal as a necessary correction to what they describe as the "weaponization of federal law enforcement."</w:t>
      </w:r>
    </w:p>
    <w:p>
      <w:r>
        <w:t>Lastly, artificial intelligence developments, particularly the DeepSeek AI, have raised eyebrows in the investment community. National Review’s Jim Geraghty cautions that while the reported capabilities and rapid development of DeepSeek appear promising, skepticism persists regarding the legitimacy of its claims, especially concerning its cost and the potential involvement of advanced technology smuggling. The concerns centre on the viability of the project's budget and timeline, with unanswered questions looming about the underlying support if any, from the Chinese government, particularly given its purported affordability and quick turnaround.</w:t>
      </w:r>
    </w:p>
    <w:p>
      <w:r>
        <w:t>As discussions around these issues continue, the implications for political landscapes, market stability, and ethical considerations in healthcare and technology remain the focus of public and industry attention.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https://www.cbsnews.com/news/fbi-insider-kash-patel-hostage-rescue/</w:t>
        </w:r>
      </w:hyperlink>
      <w:r>
        <w:t xml:space="preserve"> - This article supports the claim about Kash Patel's nomination to head the FBI and the controversy surrounding his role in hostage rescue missions. It details concerns raised by Senate Democrats regarding Patel's judgment and adherence to protocols.</w:t>
      </w:r>
    </w:p>
    <w:p>
      <w:pPr>
        <w:pStyle w:val="ListBullet"/>
      </w:pPr>
      <w:hyperlink r:id="rId12">
        <w:r>
          <w:rPr>
            <w:u w:val="single"/>
            <w:color w:val="0000FF"/>
            <w:rStyle w:val="Hyperlink"/>
          </w:rPr>
          <w:t>https://www.federalist.com/</w:t>
        </w:r>
      </w:hyperlink>
      <w:r>
        <w:t xml:space="preserve"> - This website is referenced as the source of Elle Purnell's article supporting Kash Patel's nomination due to his understanding of the FBI's corruption. However, specific articles or URLs from The Federalist are not provided.</w:t>
      </w:r>
    </w:p>
    <w:p>
      <w:pPr>
        <w:pStyle w:val="ListBullet"/>
      </w:pPr>
      <w:hyperlink r:id="rId13">
        <w:r>
          <w:rPr>
            <w:u w:val="single"/>
            <w:color w:val="0000FF"/>
            <w:rStyle w:val="Hyperlink"/>
          </w:rPr>
          <w:t>https://www.nytimes.com/</w:t>
        </w:r>
      </w:hyperlink>
      <w:r>
        <w:t xml:space="preserve"> - The New York Times is mentioned as a source of criticism against Kash Patel, particularly from journalists like Charlie Savage and Adam Goldman. However, specific articles or URLs are not provided.</w:t>
      </w:r>
    </w:p>
    <w:p>
      <w:pPr>
        <w:pStyle w:val="ListBullet"/>
      </w:pPr>
      <w:hyperlink r:id="rId14">
        <w:r>
          <w:rPr>
            <w:u w:val="single"/>
            <w:color w:val="0000FF"/>
            <w:rStyle w:val="Hyperlink"/>
          </w:rPr>
          <w:t>https://unherd.com/</w:t>
        </w:r>
      </w:hyperlink>
      <w:r>
        <w:t xml:space="preserve"> - This website is the platform where Joel Kotkin published his critical assessment of California Governor Gavin Newsom. However, specific articles or URLs from UnHerd are not provided.</w:t>
      </w:r>
    </w:p>
    <w:p>
      <w:pPr>
        <w:pStyle w:val="ListBullet"/>
      </w:pPr>
      <w:hyperlink r:id="rId15">
        <w:r>
          <w:rPr>
            <w:u w:val="single"/>
            <w:color w:val="0000FF"/>
            <w:rStyle w:val="Hyperlink"/>
          </w:rPr>
          <w:t>https://www.wsj.com/</w:t>
        </w:r>
      </w:hyperlink>
      <w:r>
        <w:t xml:space="preserve"> - The Wall Street Journal is referenced as the source of Mark P. Mills and Neil Atkinson's analysis on the oil and gas market. However, specific articles or URLs are not provided.</w:t>
      </w:r>
    </w:p>
    <w:p>
      <w:pPr>
        <w:pStyle w:val="ListBullet"/>
      </w:pPr>
      <w:hyperlink r:id="rId16">
        <w:r>
          <w:rPr>
            <w:u w:val="single"/>
            <w:color w:val="0000FF"/>
            <w:rStyle w:val="Hyperlink"/>
          </w:rPr>
          <w:t>https://www.iea.org/</w:t>
        </w:r>
      </w:hyperlink>
      <w:r>
        <w:t xml:space="preserve"> - The International Energy Agency (IEA) is mentioned for its forecast predicting a peak in global oil demand around 2030. This supports the discussion on the oil and gas market.</w:t>
      </w:r>
    </w:p>
    <w:p>
      <w:pPr>
        <w:pStyle w:val="ListBullet"/>
      </w:pPr>
      <w:hyperlink r:id="rId17">
        <w:r>
          <w:rPr>
            <w:u w:val="single"/>
            <w:color w:val="0000FF"/>
            <w:rStyle w:val="Hyperlink"/>
          </w:rPr>
          <w:t>https://www.thefreepress.com/</w:t>
        </w:r>
      </w:hyperlink>
      <w:r>
        <w:t xml:space="preserve"> - This website is referenced as the source of Emily Yoffe's report on Dr. Eithan Haim's case regarding gender transition practices for minors. However, specific articles or URLs are not provided.</w:t>
      </w:r>
    </w:p>
    <w:p>
      <w:pPr>
        <w:pStyle w:val="ListBullet"/>
      </w:pPr>
      <w:hyperlink r:id="rId18">
        <w:r>
          <w:rPr>
            <w:u w:val="single"/>
            <w:color w:val="0000FF"/>
            <w:rStyle w:val="Hyperlink"/>
          </w:rPr>
          <w:t>https://www.nationalreview.com/</w:t>
        </w:r>
      </w:hyperlink>
      <w:r>
        <w:t xml:space="preserve"> - National Review is mentioned as the platform where Jim Geraghty discussed concerns about DeepSeek AI. However, specific articles or URLs are not provided.</w:t>
      </w:r>
    </w:p>
    <w:p>
      <w:pPr>
        <w:pStyle w:val="ListBullet"/>
      </w:pPr>
      <w:hyperlink r:id="rId10">
        <w:r>
          <w:rPr>
            <w:u w:val="single"/>
            <w:color w:val="0000FF"/>
            <w:rStyle w:val="Hyperlink"/>
          </w:rPr>
          <w:t>https://www.noahwire.com</w:t>
        </w:r>
      </w:hyperlink>
      <w:r>
        <w:t xml:space="preserve"> - This is the source of the original article discussing various political and market issues, including Kash Patel's nomination and the oil and gas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fbi-insider-kash-patel-hostage-rescue/" TargetMode="External"/><Relationship Id="rId12" Type="http://schemas.openxmlformats.org/officeDocument/2006/relationships/hyperlink" Target="https://www.federalist.com/" TargetMode="External"/><Relationship Id="rId13" Type="http://schemas.openxmlformats.org/officeDocument/2006/relationships/hyperlink" Target="https://www.nytimes.com/" TargetMode="External"/><Relationship Id="rId14" Type="http://schemas.openxmlformats.org/officeDocument/2006/relationships/hyperlink" Target="https://unherd.com/" TargetMode="External"/><Relationship Id="rId15" Type="http://schemas.openxmlformats.org/officeDocument/2006/relationships/hyperlink" Target="https://www.wsj.com/" TargetMode="External"/><Relationship Id="rId16" Type="http://schemas.openxmlformats.org/officeDocument/2006/relationships/hyperlink" Target="https://www.iea.org/" TargetMode="External"/><Relationship Id="rId17" Type="http://schemas.openxmlformats.org/officeDocument/2006/relationships/hyperlink" Target="https://www.thefreepress.com/" TargetMode="External"/><Relationship Id="rId18" Type="http://schemas.openxmlformats.org/officeDocument/2006/relationships/hyperlink" Target="https://www.national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