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Meta and Microsoft show contrasting AI investment strategies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an extensive analysis of current trends in artificial intelligence (AI) spending within the technology sector, recent reports illustrate a striking contrast between Meta Platforms and Microsoft Corp. This comes amid broader concerns regarding the financial implications of AI investments on US technology stocks, which collectively lost nearly a trillion dollars in value due to apprehensions over spending. While Microsoft has faced scrutiny, Meta appears to be reaffirming investor confidence through its AI strategies.</w:t>
      </w:r>
    </w:p>
    <w:p>
      <w:r>
        <w:t>Meta Platforms' stock reached unprecedented heights as investors demonstrated unwavering faith in its plans to expand AI capabilities. Notably, this surge occurred against the backdrop of emerging competition from Deepseek, a Chinese company developing advanced AI models similar to Meta's own Llama project. Jin Monster, co-founder and administrative partner of Deepwater Management, remarked on the contrasting fortunes of the two companies, stating, “Meta is in a long-term position with artificial intelligence than Microsoft, and Deepseek’s success checks its open source strategy.” Monster went on to suggest that Llama could potentially become "The Deepseek of the West," indicating that American enterprises are unlikely to replicate China's model.</w:t>
      </w:r>
    </w:p>
    <w:p>
      <w:r>
        <w:t>Investors seem to welcome Meta's aggressive AI spending as an indication of potential improvements in user engagement and advertising efficacy. In stark comparison, Microsoft’s path forward with AI has become increasingly uncertain, reflecting concerns about the results of its significant financial commitments. The "road has become less clear in the past few months," according to Monster, hinting at diminishing urgency and efficacy of Microsoft's strategies.</w:t>
      </w:r>
    </w:p>
    <w:p>
      <w:r>
        <w:t>In terms of stock performance, Meta shares soared by 16% in January alone, placing the company on track for its largest profits since February and following an impressive overall increase exceeding 65% last year. Conversely, Microsoft’s share performance has not been as robust, with an increase of only 6% for the year and a mere 12% rise expected over the course of 2024.</w:t>
      </w:r>
    </w:p>
    <w:p>
      <w:r>
        <w:t>Both companies have confirmed their intention to invest substantially in AI in the coming years, with Meta announcing plans to allocate up to $65 billion toward AI initiatives by 2025, surpassing previous expectations. Microsoft, on the other hand, plans to invest around $80 billion during the current fiscal year.</w:t>
      </w:r>
    </w:p>
    <w:p>
      <w:r>
        <w:t>However, Microsoft has faced disappointment following two recent reports that scrutinised its AI spending in light of limited traction for its services. In contrast to Microsoft’s challenges, Meta reported significant positive impact from AI on nearly all aspects of its operations in the previous quarter, signalling strong returns on its investment.</w:t>
      </w:r>
    </w:p>
    <w:p>
      <w:r>
        <w:t>David Katz, the chief investment officer of Matrix Asset Advisors, stated, “It seems that the market embraces this because it is believed that Meta is spending more because it sees a good return.” He further noted that the implications of this spending on profitability remain ambiguous, asserting that the market currently tends to grant Meta “the benefit of doubt.”</w:t>
      </w:r>
    </w:p>
    <w:p>
      <w:r>
        <w:t>As these two tech giants navigate the evolving landscape of AI, their divergent approaches may redefine their trajectories in the industry, paving the way for future trends that could significantly impact business practices. The implications of their investments in AI represent a crucial topic, with ongoing developments set to influence market dynamics and stakeholder sentiments in the months ahead.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https://www.business-standard.com/technology/tech-news/meta-platforms-microsoft-show-ai-spending-can-be-double-edged-sword-125012801481_1.html</w:t>
        </w:r>
      </w:hyperlink>
      <w:r>
        <w:t xml:space="preserve"> - This article supports the contrast between Meta and Microsoft's AI spending strategies and their impact on investor confidence. It highlights Meta's strong stock performance despite concerns over AI spending.</w:t>
      </w:r>
    </w:p>
    <w:p>
      <w:pPr>
        <w:pStyle w:val="ListBullet"/>
      </w:pPr>
      <w:hyperlink r:id="rId11">
        <w:r>
          <w:rPr>
            <w:u w:val="single"/>
            <w:color w:val="0000FF"/>
            <w:rStyle w:val="Hyperlink"/>
          </w:rPr>
          <w:t>https://www.business-standard.com/technology/tech-news/meta-platforms-microsoft-show-ai-spending-can-be-double-edged-sword-125012801481_1.html</w:t>
        </w:r>
      </w:hyperlink>
      <w:r>
        <w:t xml:space="preserve"> - It provides details on Meta's AI investment plans and the market's reaction to its strategies, including the potential for Llama to become a significant AI model.</w:t>
      </w:r>
    </w:p>
    <w:p>
      <w:pPr>
        <w:pStyle w:val="ListBullet"/>
      </w:pPr>
      <w:hyperlink r:id="rId12">
        <w:r>
          <w:rPr>
            <w:u w:val="single"/>
            <w:color w:val="0000FF"/>
            <w:rStyle w:val="Hyperlink"/>
          </w:rPr>
          <w:t>https://www.brewmarkets.com/stories/2024/10/31/ai-stocks-microsoft-meta-platforms-earnings</w:t>
        </w:r>
      </w:hyperlink>
      <w:r>
        <w:t xml:space="preserve"> - This article discusses the capital expenditure plans of both Meta and Microsoft, highlighting their significant investments in AI and the market's mixed reactions.</w:t>
      </w:r>
    </w:p>
    <w:p>
      <w:pPr>
        <w:pStyle w:val="ListBullet"/>
      </w:pPr>
      <w:hyperlink r:id="rId12">
        <w:r>
          <w:rPr>
            <w:u w:val="single"/>
            <w:color w:val="0000FF"/>
            <w:rStyle w:val="Hyperlink"/>
          </w:rPr>
          <w:t>https://www.brewmarkets.com/stories/2024/10/31/ai-stocks-microsoft-meta-platforms-earnings</w:t>
        </w:r>
      </w:hyperlink>
      <w:r>
        <w:t xml:space="preserve"> - It provides insights into the financial implications of AI spending for these tech giants and the challenges they face in achieving returns on their investments.</w:t>
      </w:r>
    </w:p>
    <w:p>
      <w:pPr>
        <w:pStyle w:val="ListBullet"/>
      </w:pPr>
      <w:hyperlink r:id="rId11">
        <w:r>
          <w:rPr>
            <w:u w:val="single"/>
            <w:color w:val="0000FF"/>
            <w:rStyle w:val="Hyperlink"/>
          </w:rPr>
          <w:t>https://www.business-standard.com/technology/tech-news/meta-platforms-microsoft-show-ai-spending-can-be-double-edged-sword-125012801481_1.html</w:t>
        </w:r>
      </w:hyperlink>
      <w:r>
        <w:t xml:space="preserve"> - The article quotes Gene Munster on Meta's strategic position with AI compared to Microsoft, emphasizing the success of DeepSeek as validation for Meta's open-source strategy.</w:t>
      </w:r>
    </w:p>
    <w:p>
      <w:pPr>
        <w:pStyle w:val="ListBullet"/>
      </w:pPr>
      <w:hyperlink r:id="rId11">
        <w:r>
          <w:rPr>
            <w:u w:val="single"/>
            <w:color w:val="0000FF"/>
            <w:rStyle w:val="Hyperlink"/>
          </w:rPr>
          <w:t>https://www.business-standard.com/technology/tech-news/meta-platforms-microsoft-show-ai-spending-can-be-double-edged-sword-125012801481_1.html</w:t>
        </w:r>
      </w:hyperlink>
      <w:r>
        <w:t xml:space="preserve"> - It discusses the stock performance of both companies, noting Meta's significant gains and Microsoft's more modest increases.</w:t>
      </w:r>
    </w:p>
    <w:p>
      <w:pPr>
        <w:pStyle w:val="ListBullet"/>
      </w:pPr>
      <w:hyperlink r:id="rId11">
        <w:r>
          <w:rPr>
            <w:u w:val="single"/>
            <w:color w:val="0000FF"/>
            <w:rStyle w:val="Hyperlink"/>
          </w:rPr>
          <w:t>https://www.business-standard.com/technology/tech-news/meta-platforms-microsoft-show-ai-spending-can-be-double-edged-sword-125012801481_1.html</w:t>
        </w:r>
      </w:hyperlink>
      <w:r>
        <w:t xml:space="preserve"> - The article mentions David Katz's comments on the market's perception of Meta's AI spending as a sign of expected returns, despite ambiguity regarding profitability.</w:t>
      </w:r>
    </w:p>
    <w:p>
      <w:pPr>
        <w:pStyle w:val="ListBullet"/>
      </w:pPr>
      <w:hyperlink r:id="rId12">
        <w:r>
          <w:rPr>
            <w:u w:val="single"/>
            <w:color w:val="0000FF"/>
            <w:rStyle w:val="Hyperlink"/>
          </w:rPr>
          <w:t>https://www.brewmarkets.com/stories/2024/10/31/ai-stocks-microsoft-meta-platforms-earnings</w:t>
        </w:r>
      </w:hyperlink>
      <w:r>
        <w:t xml:space="preserve"> - It highlights the challenges faced by Microsoft in achieving traction with its AI services, contrasting with Meta's positive experiences.</w:t>
      </w:r>
    </w:p>
    <w:p>
      <w:pPr>
        <w:pStyle w:val="ListBullet"/>
      </w:pPr>
      <w:hyperlink r:id="rId11">
        <w:r>
          <w:rPr>
            <w:u w:val="single"/>
            <w:color w:val="0000FF"/>
            <w:rStyle w:val="Hyperlink"/>
          </w:rPr>
          <w:t>https://www.business-standard.com/technology/tech-news/meta-platforms-microsoft-show-ai-spending-can-be-double-edged-sword-125012801481_1.html</w:t>
        </w:r>
      </w:hyperlink>
      <w:r>
        <w:t xml:space="preserve"> - The article discusses Meta's AI spending plans and how they are perceived by investors, including the potential for AI to enhance engagement and advertising.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usiness-standard.com/technology/tech-news/meta-platforms-microsoft-show-ai-spending-can-be-double-edged-sword-125012801481_1.html" TargetMode="External"/><Relationship Id="rId12" Type="http://schemas.openxmlformats.org/officeDocument/2006/relationships/hyperlink" Target="https://www.brewmarkets.com/stories/2024/10/31/ai-stocks-microsoft-meta-platforms-earn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