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Crestron Electronics unveils 2024 Sustainability Report highlighting achievements and commitments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Crestron Electronics has published its 2024 Sustainability Report, detailing the company's achievements and future commitments towards sustainable initiatives. The report underscores the organisation's dedication to three core pillars: corporate environmental stewardship, sustainable manufacturing excellence, and collaboration with both channel partners and customers. Crestron is integrating sustainability into its operations, aligning these initiatives with its long-term business objectives while also addressing global environmental issues.</w:t>
      </w:r>
    </w:p>
    <w:p>
      <w:r>
        <w:t>Dan Feldstein, CEO at Crestron, stated, “We are committed to our sustainable business practices, and this report reflects our unwavering commitment to sustainability and our dedication to creating a positive impact on the world around us.” In his remarks, he highlighted progress in significant areas such as reducing the company's carbon footprint, promoting responsible sourcing, and innovating in sustainable technology. Feldstein acknowledged the achievements to date but emphasised that “sustainability is a journey of continuous improvement and [the company] look[s] forward to even further progress.”</w:t>
      </w:r>
    </w:p>
    <w:p>
      <w:r>
        <w:t>The report not only highlights Crestron's commitment to social responsibility but also reflects upon its longstanding initiatives. The Crestron Eagles Program, which was established to support veterans, is a cornerstone of the company’s community engagement. Other outreach efforts include partnerships with the Orbis Flying Eye Hospital and the Girl Scouts of America. Additionally, Crestron fosters new talent through an internship and co-op programme designed for young professionals looking to develop their careers in the industry.</w:t>
      </w:r>
    </w:p>
    <w:p>
      <w:r>
        <w:t>Environmental initiatives at Crestron are also a central focus. The company has adopted various programs aimed at reducing waste, such as e-waste data collection and recycling practices, accompanied by training on waste management. In the realm of manufacturing, Crestron has set rigorous standards for ethical sourcing, conducting supplier assessments to ensure compliance. The organisation's Supplier Code of Conduct articulates the expectations for sustainable practices that must be followed by its suppliers.</w:t>
      </w:r>
    </w:p>
    <w:p>
      <w:r>
        <w:t>Crestron’s product design strategy aims at enhancing energy efficiency through automation, thereby adhering to energy code standards and supporting conservation goals. The use of intelligent lighting and environmental systems facilitates capabilities such as daylight harvesting and occupancy-based adjustments to optimise energy consumption. Furthermore, Crestron maintains high-quality product standards that extend product life cycles, reflecting its commitment to sustainability.</w:t>
      </w:r>
    </w:p>
    <w:p>
      <w:r>
        <w:t>The full 2024 Sustainability Report elucidates Crestron’s ongoing practices and outlines a robust vision for future advancements in sustainability. It is readily available for those interested in the company's progress and future objectives.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https://www.crestron.com/News/Press-Releases/2025/2024-Sustainability-Report-from-Crestron-Highlight</w:t>
        </w:r>
      </w:hyperlink>
      <w:r>
        <w:t xml:space="preserve"> - This URL supports the claim about Crestron's 2024 Sustainability Report highlighting progress in reducing carbon footprint and promoting responsible sourcing.</w:t>
      </w:r>
    </w:p>
    <w:p>
      <w:pPr>
        <w:pStyle w:val="ListBullet"/>
      </w:pPr>
      <w:hyperlink r:id="rId12">
        <w:r>
          <w:rPr>
            <w:u w:val="single"/>
            <w:color w:val="0000FF"/>
            <w:rStyle w:val="Hyperlink"/>
          </w:rPr>
          <w:t>https://www.crestron.com/Crestron/media/Crestron/WidenResources/Web%20Marketing%20Resources/Brochures-Catalogs/pb_2025_Sustainability-Report.pdf</w:t>
        </w:r>
      </w:hyperlink>
      <w:r>
        <w:t xml:space="preserve"> - This PDF provides detailed information about Crestron's sustainability initiatives and achievements as outlined in the 2024 Sustainability Report.</w:t>
      </w:r>
    </w:p>
    <w:p>
      <w:pPr>
        <w:pStyle w:val="ListBullet"/>
      </w:pPr>
      <w:hyperlink r:id="rId10">
        <w:r>
          <w:rPr>
            <w:u w:val="single"/>
            <w:color w:val="0000FF"/>
            <w:rStyle w:val="Hyperlink"/>
          </w:rPr>
          <w:t>https://www.noahwire.com</w:t>
        </w:r>
      </w:hyperlink>
      <w:r>
        <w:t xml:space="preserve"> - This is the source of the article discussing Crestron's sustainability efforts and community engagement programs.</w:t>
      </w:r>
    </w:p>
    <w:p>
      <w:pPr>
        <w:pStyle w:val="ListBullet"/>
      </w:pPr>
      <w:hyperlink r:id="rId13">
        <w:r>
          <w:rPr>
            <w:u w:val="single"/>
            <w:color w:val="0000FF"/>
            <w:rStyle w:val="Hyperlink"/>
          </w:rPr>
          <w:t>https://www.crestron.com</w:t>
        </w:r>
      </w:hyperlink>
      <w:r>
        <w:t xml:space="preserve"> - Crestron's official website likely contains information about their sustainability initiatives, product design strategies, and community programs.</w:t>
      </w:r>
    </w:p>
    <w:p>
      <w:pPr>
        <w:pStyle w:val="ListBullet"/>
      </w:pPr>
      <w:hyperlink r:id="rId14">
        <w:r>
          <w:rPr>
            <w:u w:val="single"/>
            <w:color w:val="0000FF"/>
            <w:rStyle w:val="Hyperlink"/>
          </w:rPr>
          <w:t>https://www.girlscouts.org</w:t>
        </w:r>
      </w:hyperlink>
      <w:r>
        <w:t xml:space="preserve"> - This URL provides information about the Girl Scouts of America, one of the organizations Crestron partners with for outreach efforts.</w:t>
      </w:r>
    </w:p>
    <w:p>
      <w:pPr>
        <w:pStyle w:val="ListBullet"/>
      </w:pPr>
      <w:hyperlink r:id="rId15">
        <w:r>
          <w:rPr>
            <w:u w:val="single"/>
            <w:color w:val="0000FF"/>
            <w:rStyle w:val="Hyperlink"/>
          </w:rPr>
          <w:t>https://www.orbis.org</w:t>
        </w:r>
      </w:hyperlink>
      <w:r>
        <w:t xml:space="preserve"> - This URL is for the Orbis Flying Eye Hospital, another organization with which Crestron collaborates for social responsibility initiatives.</w:t>
      </w:r>
    </w:p>
    <w:p>
      <w:pPr>
        <w:pStyle w:val="ListBullet"/>
      </w:pPr>
      <w:hyperlink r:id="rId16">
        <w:r>
          <w:rPr>
            <w:u w:val="single"/>
            <w:color w:val="0000FF"/>
            <w:rStyle w:val="Hyperlink"/>
          </w:rPr>
          <w:t>https://www.crestron.com/About/Company-Overview</w:t>
        </w:r>
      </w:hyperlink>
      <w:r>
        <w:t xml:space="preserve"> - This page may offer insights into Crestron's company overview, including its commitment to sustainability and community engagement.</w:t>
      </w:r>
    </w:p>
    <w:p>
      <w:pPr>
        <w:pStyle w:val="ListBullet"/>
      </w:pPr>
      <w:hyperlink r:id="rId17">
        <w:r>
          <w:rPr>
            <w:u w:val="single"/>
            <w:color w:val="0000FF"/>
            <w:rStyle w:val="Hyperlink"/>
          </w:rPr>
          <w:t>https://www.crestron.com/Support/Training</w:t>
        </w:r>
      </w:hyperlink>
      <w:r>
        <w:t xml:space="preserve"> - This URL could provide details about Crestron's training programs, including those related to waste management and sustainability practices.</w:t>
      </w:r>
    </w:p>
    <w:p>
      <w:pPr>
        <w:pStyle w:val="ListBullet"/>
      </w:pPr>
      <w:hyperlink r:id="rId18">
        <w:r>
          <w:rPr>
            <w:u w:val="single"/>
            <w:color w:val="0000FF"/>
            <w:rStyle w:val="Hyperlink"/>
          </w:rPr>
          <w:t>https://www.crestron.com/Products</w:t>
        </w:r>
      </w:hyperlink>
      <w:r>
        <w:t xml:space="preserve"> - This page lists Crestron's products, which are designed with energy efficiency and sustainability in mind.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restron.com/News/Press-Releases/2025/2024-Sustainability-Report-from-Crestron-Highlight" TargetMode="External"/><Relationship Id="rId12" Type="http://schemas.openxmlformats.org/officeDocument/2006/relationships/hyperlink" Target="https://www.crestron.com/Crestron/media/Crestron/WidenResources/Web%20Marketing%20Resources/Brochures-Catalogs/pb_2025_Sustainability-Report.pdf" TargetMode="External"/><Relationship Id="rId13" Type="http://schemas.openxmlformats.org/officeDocument/2006/relationships/hyperlink" Target="https://www.crestron.com" TargetMode="External"/><Relationship Id="rId14" Type="http://schemas.openxmlformats.org/officeDocument/2006/relationships/hyperlink" Target="https://www.girlscouts.org" TargetMode="External"/><Relationship Id="rId15" Type="http://schemas.openxmlformats.org/officeDocument/2006/relationships/hyperlink" Target="https://www.orbis.org" TargetMode="External"/><Relationship Id="rId16" Type="http://schemas.openxmlformats.org/officeDocument/2006/relationships/hyperlink" Target="https://www.crestron.com/About/Company-Overview" TargetMode="External"/><Relationship Id="rId17" Type="http://schemas.openxmlformats.org/officeDocument/2006/relationships/hyperlink" Target="https://www.crestron.com/Support/Training" TargetMode="External"/><Relationship Id="rId18" Type="http://schemas.openxmlformats.org/officeDocument/2006/relationships/hyperlink" Target="https://www.crestron.com/Produ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