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Auxilion announces €10 million investment to boost growth and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Managed services provider Auxilion has announced a significant investment of €10 million as part of a comprehensive three-year growth strategy aimed at bolstering its services and expanding its footprint, particularly in the UK market. This initiative is underscored by a clear focus on enhancing customer offerings in critical areas, including modern workplace solutions, process modernisation, artificial intelligence (AI) advancements, data management, and automation technologies.</w:t>
      </w:r>
    </w:p>
    <w:p>
      <w:r>
        <w:t>In a major leadership transition, Philip Maguire has taken on the role of executive chairperson, a position that will allow him to concentrate on the company's strategic direction and acquisition pursuits as Auxilion embarks on this ambitious growth phase. Meanwhile, Patrick Jordan has been appointed CEO, assuming responsibility for the overall direction and management of the business. His duties will include overseeing operations, driving profitability, ensuring high standards of customer service, and implementing a robust employee talent strategy.</w:t>
      </w:r>
    </w:p>
    <w:p>
      <w:r>
        <w:t>As part of this growth strategy, Auxilion plans to create up to 30 new jobs this year across both Ireland and the UK. The recruitment will focus on bolstering the operations and sales teams, with key senior positions such as head of sales and head of commercial &amp; bid management being filled. In addition, new roles will specifically support the company’s enhanced offerings in modern workplace solutions and AI technologies.</w:t>
      </w:r>
    </w:p>
    <w:p>
      <w:r>
        <w:t>Expressing enthusiasm for the future of Auxilion, Jordan remarked, “It’s an exciting time for Auxilion and I am looking forward to building our future with the team. The company enjoyed significant growth and transformation under Philip’s leadership, but we see even more potential in the market moving forward. We have a clear focus on where we are taking the company based on the unique value we offer our clients, and we will be even more focused on delivering and building on our partnerships to deliver those outcomes. We have been working hard to continue to evolve our service offerings, which underpins our ability to solve problems for clients today and address the challenges they face in the future.”</w:t>
      </w:r>
    </w:p>
    <w:p>
      <w:r>
        <w:t xml:space="preserve">Maguire echoed the sentiment, stating, “Over the last 28 years, innovation and change have been constant in Auxilion. This strategic shift is no different in that it will build on our strengths, whilst generating new ideas and driving the organisation forward.” </w:t>
      </w:r>
    </w:p>
    <w:p>
      <w:r>
        <w:t>This investment and leadership restructuring appear to place Auxilion in a prime position to navigate the evolving technological landscape, particularly as businesses increasingly look to integrate AI and automation into their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https://syncni.com/article/12892/auxilion-announces-e10m-investment-in-ambitious-three-year-growth-strategy</w:t>
        </w:r>
      </w:hyperlink>
      <w:r>
        <w:t xml:space="preserve"> - This article supports Auxilion's €10 million investment in a three-year growth strategy, focusing on enhancing customer offerings in areas like AI and automation.</w:t>
      </w:r>
    </w:p>
    <w:p>
      <w:pPr>
        <w:pStyle w:val="ListBullet"/>
      </w:pPr>
      <w:hyperlink r:id="rId12">
        <w:r>
          <w:rPr>
            <w:u w:val="single"/>
            <w:color w:val="0000FF"/>
            <w:rStyle w:val="Hyperlink"/>
          </w:rPr>
          <w:t>https://www.comms-dealer.com/growth-strategy/auxilion-bolsters-service-offerings-eu10m-investment</w:t>
        </w:r>
      </w:hyperlink>
      <w:r>
        <w:t xml:space="preserve"> - This source corroborates Auxilion's €10 million investment and the creation of up to 30 new jobs as part of its growth strategy.</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 beyond the text itself.</w:t>
      </w:r>
    </w:p>
    <w:p>
      <w:pPr>
        <w:pStyle w:val="ListBullet"/>
      </w:pPr>
      <w:hyperlink r:id="rId13">
        <w:r>
          <w:rPr>
            <w:u w:val="single"/>
            <w:color w:val="0000FF"/>
            <w:rStyle w:val="Hyperlink"/>
          </w:rPr>
          <w:t>https://www.auxilion.com</w:t>
        </w:r>
      </w:hyperlink>
      <w:r>
        <w:t xml:space="preserve"> - Auxilion's official website could provide more details about their services and growth strategies, though it is not explicitly mentioned in the article.</w:t>
      </w:r>
    </w:p>
    <w:p>
      <w:pPr>
        <w:pStyle w:val="ListBullet"/>
      </w:pPr>
      <w:hyperlink r:id="rId14">
        <w:r>
          <w:rPr>
            <w:u w:val="single"/>
            <w:color w:val="0000FF"/>
            <w:rStyle w:val="Hyperlink"/>
          </w:rPr>
          <w:t>https://www.investopedia.com/terms/a/artificial-intelligence-ai.asp</w:t>
        </w:r>
      </w:hyperlink>
      <w:r>
        <w:t xml:space="preserve"> - This source provides background information on artificial intelligence (AI), which is a key area of focus for Auxilion's growth strategy.</w:t>
      </w:r>
    </w:p>
    <w:p>
      <w:pPr>
        <w:pStyle w:val="ListBullet"/>
      </w:pPr>
      <w:hyperlink r:id="rId15">
        <w:r>
          <w:rPr>
            <w:u w:val="single"/>
            <w:color w:val="0000FF"/>
            <w:rStyle w:val="Hyperlink"/>
          </w:rPr>
          <w:t>https://www.gartner.com/en/topics/automation</w:t>
        </w:r>
      </w:hyperlink>
      <w:r>
        <w:t xml:space="preserve"> - This link offers insights into automation technologies, another critical area where Auxilion is expanding its offerings.</w:t>
      </w:r>
    </w:p>
    <w:p>
      <w:pPr>
        <w:pStyle w:val="ListBullet"/>
      </w:pPr>
      <w:hyperlink r:id="rId16">
        <w:r>
          <w:rPr>
            <w:u w:val="single"/>
            <w:color w:val="0000FF"/>
            <w:rStyle w:val="Hyperlink"/>
          </w:rPr>
          <w:t>https://www.microsoft.com/en-us/insights/modern-workplace</w:t>
        </w:r>
      </w:hyperlink>
      <w:r>
        <w:t xml:space="preserve"> - This source provides information on modern workplace solutions, which Auxilion aims to enhance as part of its growth strategy.</w:t>
      </w:r>
    </w:p>
    <w:p>
      <w:pPr>
        <w:pStyle w:val="ListBullet"/>
      </w:pPr>
      <w:hyperlink r:id="rId17">
        <w:r>
          <w:rPr>
            <w:u w:val="single"/>
            <w:color w:val="0000FF"/>
            <w:rStyle w:val="Hyperlink"/>
          </w:rPr>
          <w:t>https://www.forbes.com/sites/forbestechcouncil/2022/03/29/the-importance-of-data-management-in-business/?sh=4c1e5c6d66c1</w:t>
        </w:r>
      </w:hyperlink>
      <w:r>
        <w:t xml:space="preserve"> - This article highlights the importance of data management, an area where Auxilion is focusing its efforts.</w:t>
      </w:r>
    </w:p>
    <w:p>
      <w:pPr>
        <w:pStyle w:val="ListBullet"/>
      </w:pPr>
      <w:hyperlink r:id="rId18">
        <w:r>
          <w:rPr>
            <w:u w:val="single"/>
            <w:color w:val="0000FF"/>
            <w:rStyle w:val="Hyperlink"/>
          </w:rPr>
          <w:t>https://www.bbc.com/news/business-64554654</w:t>
        </w:r>
      </w:hyperlink>
      <w:r>
        <w:t xml:space="preserve"> - This news source provides general information on business growth strategies and market trends, relevant to Auxilion's expansion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yncni.com/article/12892/auxilion-announces-e10m-investment-in-ambitious-three-year-growth-strategy" TargetMode="External"/><Relationship Id="rId12" Type="http://schemas.openxmlformats.org/officeDocument/2006/relationships/hyperlink" Target="https://www.comms-dealer.com/growth-strategy/auxilion-bolsters-service-offerings-eu10m-investment" TargetMode="External"/><Relationship Id="rId13" Type="http://schemas.openxmlformats.org/officeDocument/2006/relationships/hyperlink" Target="https://www.auxilion.com" TargetMode="External"/><Relationship Id="rId14" Type="http://schemas.openxmlformats.org/officeDocument/2006/relationships/hyperlink" Target="https://www.investopedia.com/terms/a/artificial-intelligence-ai.asp" TargetMode="External"/><Relationship Id="rId15" Type="http://schemas.openxmlformats.org/officeDocument/2006/relationships/hyperlink" Target="https://www.gartner.com/en/topics/automation" TargetMode="External"/><Relationship Id="rId16" Type="http://schemas.openxmlformats.org/officeDocument/2006/relationships/hyperlink" Target="https://www.microsoft.com/en-us/insights/modern-workplace" TargetMode="External"/><Relationship Id="rId17" Type="http://schemas.openxmlformats.org/officeDocument/2006/relationships/hyperlink" Target="https://www.forbes.com/sites/forbestechcouncil/2022/03/29/the-importance-of-data-management-in-business/?sh=4c1e5c6d66c1" TargetMode="External"/><Relationship Id="rId18" Type="http://schemas.openxmlformats.org/officeDocument/2006/relationships/hyperlink" Target="https://www.bbc.com/news/business-645546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