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FutureCrime Summit 2025 to focus on drone technology in law enforcement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FutureCrime Summit 2025, slated for February 13-14, 2025, at the Dr. Ambedkar International Centre in New Delhi, aims to explore the increasingly significant role of drone technology in various domains, including forensic investigations, crime prevention, and warfare. As drones continue to transform multiple industries, their application within law enforcement and digital forensics has opened new avenues in cybersecurity, surveillance, and intelligence gathering.</w:t>
      </w:r>
    </w:p>
    <w:p>
      <w:r>
        <w:t>Drones are now integral to a range of law enforcement activities, such as crime scene analysis, reconnaissance, tracking criminal activities, and border surveillance. Nonetheless, these same technologies have also been misused for illicit purposes, such as drug trafficking, smuggling, espionage, and cyber warfare. Understanding the forensic implications of drone technologies is essential for law enforcement and security professionals across the globe.</w:t>
      </w:r>
    </w:p>
    <w:p>
      <w:r>
        <w:t>Attendees at the FutureCrime Summit 2025 can expect a thorough examination of drone forensics. The event will provide participants with an opportunity to witness how forensic experts extract essential data from drones, analyse flight paths, and track crucial evidence to combat drone-enabled crimes.</w:t>
      </w:r>
    </w:p>
    <w:p>
      <w:r>
        <w:t>A highlight of the summit will be the live demonstrations of drone forensics. Expert-led sessions will showcase real-time analyses of black box data, flight logs, sensor-based navigation, and communication interception. These hands-on experiences aim to equip participants with practical knowledge to discern manipulated or rogue drones, as well as insights into how criminals exploit Unmanned Aerial Vehicle (UAV) technology and the counter-drone measures available.</w:t>
      </w:r>
    </w:p>
    <w:p>
      <w:r>
        <w:t>The summit will also feature discussions led by an esteemed panel of industry leaders and experts, including:</w:t>
      </w:r>
    </w:p>
    <w:p>
      <w:pPr>
        <w:pStyle w:val="ListBullet"/>
      </w:pPr>
      <w:r>
        <w:t>Shri Daljit Singh Chaudhary, IPS, Director General of the Border Security Force</w:t>
      </w:r>
    </w:p>
    <w:p>
      <w:pPr>
        <w:pStyle w:val="ListBullet"/>
      </w:pPr>
      <w:r>
        <w:t>Lt. Gen. M.U. Nair, National Cybersecurity Coordinator of India</w:t>
      </w:r>
    </w:p>
    <w:p>
      <w:pPr>
        <w:pStyle w:val="ListBullet"/>
      </w:pPr>
      <w:r>
        <w:t>Dr. Sanjay Bahl, Director General of CERT-In</w:t>
      </w:r>
    </w:p>
    <w:p>
      <w:pPr>
        <w:pStyle w:val="ListBullet"/>
      </w:pPr>
      <w:r>
        <w:t>Shri Rajiv Jain, Former Director of the Intelligence Bureau</w:t>
      </w:r>
    </w:p>
    <w:p>
      <w:pPr>
        <w:pStyle w:val="ListBullet"/>
      </w:pPr>
      <w:r>
        <w:t>Shri Om Prakash Singh, Former Director General of Police, Uttar Pradesh</w:t>
      </w:r>
    </w:p>
    <w:p>
      <w:pPr>
        <w:pStyle w:val="ListBullet"/>
      </w:pPr>
      <w:r>
        <w:t>Prof. (Dr.) Vikram Singh, Former Director General of Police, Uttar Pradesh</w:t>
      </w:r>
    </w:p>
    <w:p>
      <w:pPr>
        <w:pStyle w:val="ListBullet"/>
      </w:pPr>
      <w:r>
        <w:t>Dr. Gulshan Rai, Former National Cybersecurity Coordinator</w:t>
      </w:r>
    </w:p>
    <w:p>
      <w:pPr>
        <w:pStyle w:val="ListBullet"/>
      </w:pPr>
      <w:r>
        <w:t>Lt. Gen. (Retd) Dr. Rajesh Pant, Chairman of the Cyber Security Association of India</w:t>
      </w:r>
    </w:p>
    <w:p>
      <w:pPr>
        <w:pStyle w:val="ListBullet"/>
      </w:pPr>
      <w:r>
        <w:t>Shri Arun Kumar, Former Director General of the Railway Protection Force</w:t>
      </w:r>
    </w:p>
    <w:p>
      <w:pPr>
        <w:pStyle w:val="ListBullet"/>
      </w:pPr>
      <w:r>
        <w:t>Dr. G.K. Goswami, IPS, Director at UPSIFS, Lucknow</w:t>
      </w:r>
    </w:p>
    <w:p>
      <w:pPr>
        <w:pStyle w:val="ListBullet"/>
      </w:pPr>
      <w:r>
        <w:t>Bharat Panchal, Chief Risk, Security, and Stakeholder Management Officer at Bima Sugam India Federation</w:t>
      </w:r>
    </w:p>
    <w:p>
      <w:pPr>
        <w:pStyle w:val="ListBullet"/>
      </w:pPr>
      <w:r>
        <w:t>Air Vice Marshal (Dr) Devesh Vatsa VSM, Advisor at DSCI</w:t>
      </w:r>
    </w:p>
    <w:p>
      <w:pPr>
        <w:pStyle w:val="ListBullet"/>
      </w:pPr>
      <w:r>
        <w:t>B. Shanker Jaiswal, IPS, Chief Information Security Officer of Delhi Police</w:t>
      </w:r>
    </w:p>
    <w:p>
      <w:r>
        <w:t>Additionally, one of the key features of the summit will be India’s largest digital forensics hackathon. This event will allow participants to tackle real-world forensic challenges encompassing drone forensics, Open Source Intelligence (OSINT) analysis, and cybercrime investigations. The hackathon is designed as a platform for emerging cybersecurity professionals, law enforcement officials, and forensic experts to demonstrate their skills in resolving complex forensic issues.</w:t>
      </w:r>
    </w:p>
    <w:p>
      <w:r>
        <w:t>The FutureCrime Summit 2025 is being supported by several leading organisations, including Grant Thornton, CMEE IIM Lucknow, Bharat Web 3 Association, UPSIFS, and India.com. Their involvement is expected to enhance discussions on the evolving landscape of digital forensics, cybercrime prevention, and strategies for law enforcement.</w:t>
      </w:r>
    </w:p>
    <w:p>
      <w:r>
        <w:t>By attending the FutureCrime Summit 2025, participants will gain valuable insights from esteemed experts regarding emerging threats as well as developments in drone forensics and forensic AI. The event will also provide practical demonstrations of drone forensics and cybersecurity tools, alongside opportunities for networking with over 1,500 senior officials, investigators, and industry leaders. All attendees will receive an official Certificate of Participation, marking their involvement in this forward-looking initiative.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https://futurecrime.org/future-crime-summit-2025/</w:t>
        </w:r>
      </w:hyperlink>
      <w:r>
        <w:t xml:space="preserve"> - This URL supports the claim about the Future Crime Summit 2025, its focus on topics like drone technology in forensic investigations, and its scheduled dates. It also provides information on the summit's location and the involvement of various cybersecurity experts.</w:t>
      </w:r>
    </w:p>
    <w:p>
      <w:pPr>
        <w:pStyle w:val="ListBullet"/>
      </w:pPr>
      <w:hyperlink r:id="rId12">
        <w:r>
          <w:rPr>
            <w:u w:val="single"/>
            <w:color w:val="0000FF"/>
            <w:rStyle w:val="Hyperlink"/>
          </w:rPr>
          <w:t>https://futurecrime.org/call-for-speakers-for-future-crime-summit-2025/</w:t>
        </w:r>
      </w:hyperlink>
      <w:r>
        <w:t xml:space="preserve"> - This URL corroborates the details about the Future Crime Summit 2025, including its call for speakers and the event's venue at Dr. Ambedkar International Center in New Delhi.</w:t>
      </w:r>
    </w:p>
    <w:p>
      <w:pPr>
        <w:pStyle w:val="ListBullet"/>
      </w:pPr>
      <w:hyperlink r:id="rId10">
        <w:r>
          <w:rPr>
            <w:u w:val="single"/>
            <w:color w:val="0000FF"/>
            <w:rStyle w:val="Hyperlink"/>
          </w:rPr>
          <w:t>https://www.noahwire.com</w:t>
        </w:r>
      </w:hyperlink>
      <w:r>
        <w:t xml:space="preserve"> - This URL is mentioned as the source of the article, though it does not directly support specific claims about the Future Crime Summit 2025 without additional context.</w:t>
      </w:r>
    </w:p>
    <w:p>
      <w:pPr>
        <w:pStyle w:val="ListBullet"/>
      </w:pPr>
      <w:hyperlink r:id="rId13">
        <w:r>
          <w:rPr>
            <w:u w:val="single"/>
            <w:color w:val="0000FF"/>
            <w:rStyle w:val="Hyperlink"/>
          </w:rPr>
          <w:t>https://en.wikipedia.org/wiki/Drone</w:t>
        </w:r>
      </w:hyperlink>
      <w:r>
        <w:t xml:space="preserve"> - This URL provides general information about drones, which supports the broader context of drone technology and its applications mentioned in the article.</w:t>
      </w:r>
    </w:p>
    <w:p>
      <w:pPr>
        <w:pStyle w:val="ListBullet"/>
      </w:pPr>
      <w:hyperlink r:id="rId14">
        <w:r>
          <w:rPr>
            <w:u w:val="single"/>
            <w:color w:val="0000FF"/>
            <w:rStyle w:val="Hyperlink"/>
          </w:rPr>
          <w:t>https://en.wikipedia.org/wiki/Cybersecurity</w:t>
        </w:r>
      </w:hyperlink>
      <w:r>
        <w:t xml:space="preserve"> - This URL supports the discussion on cybersecurity and digital forensics, which are central themes of the Future Crime Summit 2025.</w:t>
      </w:r>
    </w:p>
    <w:p>
      <w:pPr>
        <w:pStyle w:val="ListBullet"/>
      </w:pPr>
      <w:hyperlink r:id="rId15">
        <w:r>
          <w:rPr>
            <w:u w:val="single"/>
            <w:color w:val="0000FF"/>
            <w:rStyle w:val="Hyperlink"/>
          </w:rPr>
          <w:t>https://en.wikipedia.org/wiki/Forensic_science</w:t>
        </w:r>
      </w:hyperlink>
      <w:r>
        <w:t xml:space="preserve"> - This URL provides background information on forensic science, which is relevant to the forensic analysis of drones discussed in the article.</w:t>
      </w:r>
    </w:p>
    <w:p>
      <w:pPr>
        <w:pStyle w:val="ListBullet"/>
      </w:pPr>
      <w:hyperlink r:id="rId16">
        <w:r>
          <w:rPr>
            <w:u w:val="single"/>
            <w:color w:val="0000FF"/>
            <w:rStyle w:val="Hyperlink"/>
          </w:rPr>
          <w:t>https://en.wikipedia.org/wiki/Open-source_intelligence</w:t>
        </w:r>
      </w:hyperlink>
      <w:r>
        <w:t xml:space="preserve"> - This URL explains Open Source Intelligence (OSINT), which is mentioned as part of the hackathon activities at the Future Crime Summit 2025.</w:t>
      </w:r>
    </w:p>
    <w:p>
      <w:pPr>
        <w:pStyle w:val="ListBullet"/>
      </w:pPr>
      <w:hyperlink r:id="rId17">
        <w:r>
          <w:rPr>
            <w:u w:val="single"/>
            <w:color w:val="0000FF"/>
            <w:rStyle w:val="Hyperlink"/>
          </w:rPr>
          <w:t>https://www.grantthornton.in/</w:t>
        </w:r>
      </w:hyperlink>
      <w:r>
        <w:t xml:space="preserve"> - This URL supports the claim about Grant Thornton being one of the supporting organizations of the Future Crime Summit 2025.</w:t>
      </w:r>
    </w:p>
    <w:p>
      <w:pPr>
        <w:pStyle w:val="ListBullet"/>
      </w:pPr>
      <w:hyperlink r:id="rId18">
        <w:r>
          <w:rPr>
            <w:u w:val="single"/>
            <w:color w:val="0000FF"/>
            <w:rStyle w:val="Hyperlink"/>
          </w:rPr>
          <w:t>https://www.iiml.ac.in/</w:t>
        </w:r>
      </w:hyperlink>
      <w:r>
        <w:t xml:space="preserve"> - This URL is related to IIM Lucknow, which is mentioned in the context of CMEE IIM Lucknow supporting the Future Crime Summit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uturecrime.org/future-crime-summit-2025/" TargetMode="External"/><Relationship Id="rId12" Type="http://schemas.openxmlformats.org/officeDocument/2006/relationships/hyperlink" Target="https://futurecrime.org/call-for-speakers-for-future-crime-summit-2025/" TargetMode="External"/><Relationship Id="rId13" Type="http://schemas.openxmlformats.org/officeDocument/2006/relationships/hyperlink" Target="https://en.wikipedia.org/wiki/Drone" TargetMode="External"/><Relationship Id="rId14" Type="http://schemas.openxmlformats.org/officeDocument/2006/relationships/hyperlink" Target="https://en.wikipedia.org/wiki/Cybersecurity" TargetMode="External"/><Relationship Id="rId15" Type="http://schemas.openxmlformats.org/officeDocument/2006/relationships/hyperlink" Target="https://en.wikipedia.org/wiki/Forensic_science" TargetMode="External"/><Relationship Id="rId16" Type="http://schemas.openxmlformats.org/officeDocument/2006/relationships/hyperlink" Target="https://en.wikipedia.org/wiki/Open-source_intelligence" TargetMode="External"/><Relationship Id="rId17" Type="http://schemas.openxmlformats.org/officeDocument/2006/relationships/hyperlink" Target="https://www.grantthornton.in/" TargetMode="External"/><Relationship Id="rId18" Type="http://schemas.openxmlformats.org/officeDocument/2006/relationships/hyperlink" Target="https://www.iiml.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