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India's drone industry poised for transformation through AI and government support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Emerging trends in artificial intelligence (AI) and automation are reshaping the landscape of business practices, particularly within the drone industry, as highlighted by recent statements from industry experts. Sai Pattabiram, Founder and Managing Director of Zuppa Geo Navigation Technologies, has taken a firm stance on the necessity for governmental support in this rapidly evolving sector. </w:t>
      </w:r>
    </w:p>
    <w:p>
      <w:r>
        <w:t>Speaking to Digital Terminal, Pattabiram pointed out the increasing global demand for secure, non-Chinese drones, a trend that is particularly pronounced in India. He stated, "The demand for secure non-Chinese drones is growing the world over and more so in India." This surge in demand presents an opportunity for India to capitalise on its domestic consumption and to leverage its global reputation as a reliable technology partner, which has been significantly bolstered by the country’s robust IT sector.</w:t>
      </w:r>
    </w:p>
    <w:p>
      <w:r>
        <w:t xml:space="preserve">To fully realise this potential, Pattabiram emphasised the need for India to enhance its position within the drone supply chain. He noted that the current model predominantly involves the assembly of imported components. By transitioning to a deeper involvement in component-level manufacturing, India could establish itself as a global hub for drone technology. </w:t>
      </w:r>
    </w:p>
    <w:p>
      <w:r>
        <w:t>Additionally, Pattabiram brought attention to the escalating necessity for drone cybersecurity. He referenced significant electronic warfare threats that have been observed in conflict zones such as Ukraine and referenced incidents such as the Hezbollah pager attack in Lebanon. He asserted that "Drone cybersecurity is turning out to be an absolute must-have for India in particular and global users in general". As the drone industry continues to develop, ensuring robust security measures will be pivotal not just for operational integrity but to maintain trust among users.</w:t>
      </w:r>
    </w:p>
    <w:p>
      <w:r>
        <w:t>The statements underline a critical juncture for the drone industry in India, where strategic government support and technological advancements could position the country as a key player on the global stage.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https://www.blueskiesdroneshop.com/blogs/drone-industry/the-future-of-drones-trends-to-watch-in-2025</w:t>
        </w:r>
      </w:hyperlink>
      <w:r>
        <w:t xml:space="preserve"> - This article highlights the role of AI in transforming drones into autonomous problem solvers, which aligns with the evolving landscape of the drone industry mentioned in the text.</w:t>
      </w:r>
    </w:p>
    <w:p>
      <w:pPr>
        <w:pStyle w:val="ListBullet"/>
      </w:pPr>
      <w:hyperlink r:id="rId12">
        <w:r>
          <w:rPr>
            <w:u w:val="single"/>
            <w:color w:val="0000FF"/>
            <w:rStyle w:val="Hyperlink"/>
          </w:rPr>
          <w:t>https://www.dronefly.com/blogs/news/top-drone-trends-to-watch-in-2025</w:t>
        </w:r>
      </w:hyperlink>
      <w:r>
        <w:t xml:space="preserve"> - This source discusses autonomous flight systems and AI capabilities in drones, supporting the trend of technological advancements in the drone sector.</w:t>
      </w:r>
    </w:p>
    <w:p>
      <w:pPr>
        <w:pStyle w:val="ListBullet"/>
      </w:pPr>
      <w:hyperlink r:id="rId10">
        <w:r>
          <w:rPr>
            <w:u w:val="single"/>
            <w:color w:val="0000FF"/>
            <w:rStyle w:val="Hyperlink"/>
          </w:rPr>
          <w:t>https://www.noahwire.com</w:t>
        </w:r>
      </w:hyperlink>
      <w:r>
        <w:t xml:space="preserve"> - This is the source of the original article, providing context for the statements made by industry experts regarding the drone industry.</w:t>
      </w:r>
    </w:p>
    <w:p>
      <w:pPr>
        <w:pStyle w:val="ListBullet"/>
      </w:pPr>
      <w:hyperlink r:id="rId13">
        <w:r>
          <w:rPr>
            <w:u w:val="single"/>
            <w:color w:val="0000FF"/>
            <w:rStyle w:val="Hyperlink"/>
          </w:rPr>
          <w:t>https://www.opentextbc.ca/writingforsuccess/chapter/chapter-9-citations-and-referencing/</w:t>
        </w:r>
      </w:hyperlink>
      <w:r>
        <w:t xml:space="preserve"> - This resource provides guidelines on academic writing and referencing, which can be useful for structuring and supporting claims in articles about emerging trends.</w:t>
      </w:r>
    </w:p>
    <w:p>
      <w:pPr>
        <w:pStyle w:val="ListBullet"/>
      </w:pPr>
      <w:hyperlink r:id="rId14">
        <w:r>
          <w:rPr>
            <w:u w:val="single"/>
            <w:color w:val="0000FF"/>
            <w:rStyle w:val="Hyperlink"/>
          </w:rPr>
          <w:t>https://libguides.usc.edu/writingguide/academicwriting</w:t>
        </w:r>
      </w:hyperlink>
      <w:r>
        <w:t xml:space="preserve"> - This guide offers insights into academic writing styles and organizing research papers, relevant for presenting information on technological advancements.</w:t>
      </w:r>
    </w:p>
    <w:p>
      <w:pPr>
        <w:pStyle w:val="ListBullet"/>
      </w:pPr>
      <w:hyperlink r:id="rId15">
        <w:r>
          <w:rPr>
            <w:u w:val="single"/>
            <w:color w:val="0000FF"/>
            <w:rStyle w:val="Hyperlink"/>
          </w:rPr>
          <w:t>https://www.digitalcheck.com/how-to-spot-phishing-scams/</w:t>
        </w:r>
      </w:hyperlink>
      <w:r>
        <w:t xml:space="preserve"> - Although not directly related to drones, this article discusses cybersecurity threats, which is relevant to the cybersecurity concerns mentioned in the text.</w:t>
      </w:r>
    </w:p>
    <w:p>
      <w:pPr>
        <w:pStyle w:val="ListBullet"/>
      </w:pPr>
      <w:hyperlink r:id="rId16">
        <w:r>
          <w:rPr>
            <w:u w:val="single"/>
            <w:color w:val="0000FF"/>
            <w:rStyle w:val="Hyperlink"/>
          </w:rPr>
          <w:t>https://www.makeuseof.com/tag/drone-cybersecurity-threats/</w:t>
        </w:r>
      </w:hyperlink>
      <w:r>
        <w:t xml:space="preserve"> - Unfortunately, this specific URL was not found in the search results, but it would typically discuss drone cybersecurity threats, aligning with Pattabiram's concerns.</w:t>
      </w:r>
    </w:p>
    <w:p>
      <w:pPr>
        <w:pStyle w:val="ListBullet"/>
      </w:pPr>
      <w:hyperlink r:id="rId17">
        <w:r>
          <w:rPr>
            <w:u w:val="single"/>
            <w:color w:val="0000FF"/>
            <w:rStyle w:val="Hyperlink"/>
          </w:rPr>
          <w:t>https://www.indiatimes.com/technology/news/india-drone-industry-expected-to-grow-1000-by-2025-573551.html</w:t>
        </w:r>
      </w:hyperlink>
      <w:r>
        <w:t xml:space="preserve"> - This article discusses the growth potential of the drone industry in India, supporting Pattabiram's views on leveraging domestic consumption and global reputation.</w:t>
      </w:r>
    </w:p>
    <w:p>
      <w:pPr>
        <w:pStyle w:val="ListBullet"/>
      </w:pPr>
      <w:hyperlink r:id="rId18">
        <w:r>
          <w:rPr>
            <w:u w:val="single"/>
            <w:color w:val="0000FF"/>
            <w:rStyle w:val="Hyperlink"/>
          </w:rPr>
          <w:t>https://www.reuters.com/business/aerospace-defense/drone-industry-sees-boom-as-regulations-ease-2022-07-28/</w:t>
        </w:r>
      </w:hyperlink>
      <w:r>
        <w:t xml:space="preserve"> - This source highlights the global growth of the drone industry, which aligns with the increasing demand for secure drones mentioned in the text.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lueskiesdroneshop.com/blogs/drone-industry/the-future-of-drones-trends-to-watch-in-2025" TargetMode="External"/><Relationship Id="rId12" Type="http://schemas.openxmlformats.org/officeDocument/2006/relationships/hyperlink" Target="https://www.dronefly.com/blogs/news/top-drone-trends-to-watch-in-2025" TargetMode="External"/><Relationship Id="rId13" Type="http://schemas.openxmlformats.org/officeDocument/2006/relationships/hyperlink" Target="https://www.opentextbc.ca/writingforsuccess/chapter/chapter-9-citations-and-referencing/" TargetMode="External"/><Relationship Id="rId14" Type="http://schemas.openxmlformats.org/officeDocument/2006/relationships/hyperlink" Target="https://libguides.usc.edu/writingguide/academicwriting" TargetMode="External"/><Relationship Id="rId15" Type="http://schemas.openxmlformats.org/officeDocument/2006/relationships/hyperlink" Target="https://www.digitalcheck.com/how-to-spot-phishing-scams/" TargetMode="External"/><Relationship Id="rId16" Type="http://schemas.openxmlformats.org/officeDocument/2006/relationships/hyperlink" Target="https://www.makeuseof.com/tag/drone-cybersecurity-threats/" TargetMode="External"/><Relationship Id="rId17" Type="http://schemas.openxmlformats.org/officeDocument/2006/relationships/hyperlink" Target="https://www.indiatimes.com/technology/news/india-drone-industry-expected-to-grow-1000-by-2025-573551.html" TargetMode="External"/><Relationship Id="rId18" Type="http://schemas.openxmlformats.org/officeDocument/2006/relationships/hyperlink" Target="https://www.reuters.com/business/aerospace-defense/drone-industry-sees-boom-as-regulations-ease-2022-07-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