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Semrush Enterprise: an innovative solution for enterprise marketers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digital marketing, enterprise marketers are increasingly confronted with the challenge of scaling their efforts while navigating intense competition. This presents a complex set of issues, including data management, content optimisation at scale, and the integration of AI-driven strategies for sustainable growth. To address these challenges, Semrush Enterprise has emerged as a pivotal solution.</w:t>
      </w:r>
    </w:p>
    <w:p>
      <w:r>
        <w:t>Engineered specifically for large businesses, Semrush Enterprise offers marketing teams access to advanced AI technologies, automated workflows, and sophisticated data analytics, all aimed at driving measurable growth within their operations. The platform positions itself as a powerful tool for managing extensive product catalogs, optimising content, and meticulously monitoring website performance.</w:t>
      </w:r>
    </w:p>
    <w:p>
      <w:r>
        <w:t>Key features of Semrush Enterprise include:</w:t>
      </w:r>
    </w:p>
    <w:p>
      <w:pPr>
        <w:pStyle w:val="ListBullet"/>
      </w:pPr>
      <w:r>
        <w:br/>
      </w:r>
      <w:r>
        <w:t>AI-Driven SEO at Scale: The platform automates routine SEO workflows, including internal linking and content optimisation, which enables businesses to execute strategies with minimal manual intervention.</w:t>
      </w:r>
      <w:r>
        <w:br/>
      </w:r>
    </w:p>
    <w:p>
      <w:pPr>
        <w:pStyle w:val="ListBullet"/>
      </w:pPr>
      <w:r>
        <w:br/>
      </w:r>
      <w:r>
        <w:t>Advanced Competitive Insights: Businesses can identify and prioritise high-potential keywords through AI-powered keyword clustering, enhancing their competitive analysis capabilities.</w:t>
      </w:r>
      <w:r>
        <w:br/>
      </w:r>
    </w:p>
    <w:p>
      <w:pPr>
        <w:pStyle w:val="ListBullet"/>
      </w:pPr>
      <w:r>
        <w:br/>
      </w:r>
      <w:r>
        <w:t>Website Segmentation &amp; Tracking: The platform facilitates performance monitoring at multiple levels, from overarching categories to specific product pages, supported by precise analytics.</w:t>
      </w:r>
      <w:r>
        <w:br/>
      </w:r>
    </w:p>
    <w:p>
      <w:pPr>
        <w:pStyle w:val="ListBullet"/>
      </w:pPr>
      <w:r>
        <w:br/>
      </w:r>
      <w:r>
        <w:t>Forecasting &amp; ROI Predictions: Semrush Enterprise removes uncertainty around SEO outcomes by providing accurate traffic forecasts and performance insights that are customised to specific business objectives.</w:t>
      </w:r>
      <w:r>
        <w:br/>
      </w:r>
    </w:p>
    <w:p>
      <w:pPr>
        <w:pStyle w:val="ListBullet"/>
      </w:pPr>
      <w:r>
        <w:br/>
      </w:r>
      <w:r>
        <w:t>Content Optimisation for User Experience (UX) &amp; Rankings: The tool ensures that high-performing pages align with user intent, striking a balance between effective SEO tactics and a compelling shopping experience.</w:t>
      </w:r>
      <w:r>
        <w:br/>
      </w:r>
    </w:p>
    <w:p>
      <w:r>
        <w:rPr>
          <w:b/>
        </w:rPr>
        <w:t>AI-Driven SEO at Scale</w:t>
      </w:r>
      <w:r>
        <w:t>: The platform automates routine SEO workflows, including internal linking and content optimisation, which enables businesses to execute strategies with minimal manual intervention.</w:t>
      </w:r>
    </w:p>
    <w:p>
      <w:r>
        <w:rPr>
          <w:b/>
        </w:rPr>
        <w:t>Advanced Competitive Insights</w:t>
      </w:r>
      <w:r>
        <w:t>: Businesses can identify and prioritise high-potential keywords through AI-powered keyword clustering, enhancing their competitive analysis capabilities.</w:t>
      </w:r>
    </w:p>
    <w:p>
      <w:r>
        <w:rPr>
          <w:b/>
        </w:rPr>
        <w:t>Website Segmentation &amp; Tracking</w:t>
      </w:r>
      <w:r>
        <w:t>: The platform facilitates performance monitoring at multiple levels, from overarching categories to specific product pages, supported by precise analytics.</w:t>
      </w:r>
    </w:p>
    <w:p>
      <w:r>
        <w:rPr>
          <w:b/>
        </w:rPr>
        <w:t>Forecasting &amp; ROI Predictions</w:t>
      </w:r>
      <w:r>
        <w:t>: Semrush Enterprise removes uncertainty around SEO outcomes by providing accurate traffic forecasts and performance insights that are customised to specific business objectives.</w:t>
      </w:r>
    </w:p>
    <w:p>
      <w:r>
        <w:rPr>
          <w:b/>
        </w:rPr>
        <w:t>Content Optimisation for User Experience (UX) &amp; Rankings</w:t>
      </w:r>
      <w:r>
        <w:t>: The tool ensures that high-performing pages align with user intent, striking a balance between effective SEO tactics and a compelling shopping experience.</w:t>
      </w:r>
    </w:p>
    <w:p>
      <w:r>
        <w:t>Professionals interested in experiencing the capabilities of Semrush Enterprise can visit booths #23 &amp; 24 at the Digital Marketing World Forum (DMWF) Asia, scheduled for 26-27 February at the Marina Bay Sands, Singapore. The event will not only showcase the platform’s features but also offer opportunities to learn from industry experts.</w:t>
      </w:r>
    </w:p>
    <w:p>
      <w:r>
        <w:t xml:space="preserve">An anticipated highlight of the event will be an exclusive talk titled “The AI Revolution in Marketing: Past Lessons, Present Successes, and Future Innovations,” presented by Gerald Murphy, Chief Evangelist at Semrush Enterprise. </w:t>
      </w:r>
    </w:p>
    <w:p>
      <w:r>
        <w:t xml:space="preserve">Attendees have the opportunity to book a free demo during DMWF, allowing them to explore how to make more informed and efficient SEO decisions starting today. The call to action not only emphasises the importance of embracing technological advancements but also speaks to the broader evolution of search within the digital marketing landscape. </w:t>
      </w:r>
    </w:p>
    <w:p>
      <w:r>
        <w:t>As marketing strategies continue to evolve, Semrush Enterprise positions itself at the forefront, promoting sustained growth through innovative solutions tailored for the complex demands of contemporary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https://previsible.io/digital-marketing/semrush-enterprise/</w:t>
        </w:r>
      </w:hyperlink>
      <w:r>
        <w:t xml:space="preserve"> - This URL supports the claim that Semrush Enterprise offers advanced collaboration tools and streamlined workflows for SEO optimization, which is crucial for large businesses navigating intense competition.</w:t>
      </w:r>
    </w:p>
    <w:p>
      <w:pPr>
        <w:pStyle w:val="ListBullet"/>
      </w:pPr>
      <w:hyperlink r:id="rId12">
        <w:r>
          <w:rPr>
            <w:u w:val="single"/>
            <w:color w:val="0000FF"/>
            <w:rStyle w:val="Hyperlink"/>
          </w:rPr>
          <w:t>https://www.semrush.com/enterprise/seo/</w:t>
        </w:r>
      </w:hyperlink>
      <w:r>
        <w:t xml:space="preserve"> - This URL corroborates the features of Semrush Enterprise, including AI-driven SEO, automated workflows, and advanced data analytics designed to drive measurable growth.</w:t>
      </w:r>
    </w:p>
    <w:p>
      <w:pPr>
        <w:pStyle w:val="ListBullet"/>
      </w:pPr>
      <w:hyperlink r:id="rId13">
        <w:r>
          <w:rPr>
            <w:u w:val="single"/>
            <w:color w:val="0000FF"/>
            <w:rStyle w:val="Hyperlink"/>
          </w:rPr>
          <w:t>https://www.semrush.com/enterprise/seo/features/data-hub/</w:t>
        </w:r>
      </w:hyperlink>
      <w:r>
        <w:t xml:space="preserve"> - This URL highlights the capabilities of Semrush Enterprise's Data Hub, which provides access to billions of data points for scalable SEO management across multiple entities.</w:t>
      </w:r>
    </w:p>
    <w:p>
      <w:pPr>
        <w:pStyle w:val="ListBullet"/>
      </w:pPr>
      <w:hyperlink r:id="rId10">
        <w:r>
          <w:rPr>
            <w:u w:val="single"/>
            <w:color w:val="0000FF"/>
            <w:rStyle w:val="Hyperlink"/>
          </w:rPr>
          <w:t>https://www.noahwire.com</w:t>
        </w:r>
      </w:hyperlink>
      <w:r>
        <w:t xml:space="preserve"> - This URL is the source of the article discussing Semrush Enterprise's role in digital marketing.</w:t>
      </w:r>
    </w:p>
    <w:p>
      <w:pPr>
        <w:pStyle w:val="ListBullet"/>
      </w:pPr>
      <w:hyperlink r:id="rId14">
        <w:r>
          <w:rPr>
            <w:u w:val="single"/>
            <w:color w:val="0000FF"/>
            <w:rStyle w:val="Hyperlink"/>
          </w:rPr>
          <w:t>https://www.semrush.com/enterprise/seo/features/</w:t>
        </w:r>
      </w:hyperlink>
      <w:r>
        <w:t xml:space="preserve"> - This URL would provide detailed insights into the features of Semrush Enterprise, though it is not directly available in the search results.</w:t>
      </w:r>
    </w:p>
    <w:p>
      <w:pPr>
        <w:pStyle w:val="ListBullet"/>
      </w:pPr>
      <w:hyperlink r:id="rId15">
        <w:r>
          <w:rPr>
            <w:u w:val="single"/>
            <w:color w:val="0000FF"/>
            <w:rStyle w:val="Hyperlink"/>
          </w:rPr>
          <w:t>https://www.digitalmarketingworldforum.com/asia/</w:t>
        </w:r>
      </w:hyperlink>
      <w:r>
        <w:t xml:space="preserve"> - This URL relates to the Digital Marketing World Forum (DMWF) Asia, where Semrush Enterprise will be showcased.</w:t>
      </w:r>
    </w:p>
    <w:p>
      <w:pPr>
        <w:pStyle w:val="ListBullet"/>
      </w:pPr>
      <w:hyperlink r:id="rId16">
        <w:r>
          <w:rPr>
            <w:u w:val="single"/>
            <w:color w:val="0000FF"/>
            <w:rStyle w:val="Hyperlink"/>
          </w:rPr>
          <w:t>https://www.semrush.com/blog/</w:t>
        </w:r>
      </w:hyperlink>
      <w:r>
        <w:t xml:space="preserve"> - This URL could provide additional insights into Semrush's approach to AI-driven marketing strategies and SEO innovations.</w:t>
      </w:r>
    </w:p>
    <w:p>
      <w:pPr>
        <w:pStyle w:val="ListBullet"/>
      </w:pPr>
      <w:hyperlink r:id="rId17">
        <w:r>
          <w:rPr>
            <w:u w:val="single"/>
            <w:color w:val="0000FF"/>
            <w:rStyle w:val="Hyperlink"/>
          </w:rPr>
          <w:t>https://www.semrush.com/academy/</w:t>
        </w:r>
      </w:hyperlink>
      <w:r>
        <w:t xml:space="preserve"> - This URL offers educational resources on digital marketing and SEO, which aligns with the evolving strategies supported by Semrush Enterprise.</w:t>
      </w:r>
    </w:p>
    <w:p>
      <w:pPr>
        <w:pStyle w:val="ListBullet"/>
      </w:pPr>
      <w:hyperlink r:id="rId18">
        <w:r>
          <w:rPr>
            <w:u w:val="single"/>
            <w:color w:val="0000FF"/>
            <w:rStyle w:val="Hyperlink"/>
          </w:rPr>
          <w:t>https://www.semrush.com/enterprise/seo/testimonials/</w:t>
        </w:r>
      </w:hyperlink>
      <w:r>
        <w:t xml:space="preserve"> - This URL would likely contain testimonials from businesses that have benefited from using Semrush Enterprise,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visible.io/digital-marketing/semrush-enterprise/" TargetMode="External"/><Relationship Id="rId12" Type="http://schemas.openxmlformats.org/officeDocument/2006/relationships/hyperlink" Target="https://www.semrush.com/enterprise/seo/" TargetMode="External"/><Relationship Id="rId13" Type="http://schemas.openxmlformats.org/officeDocument/2006/relationships/hyperlink" Target="https://www.semrush.com/enterprise/seo/features/data-hub/" TargetMode="External"/><Relationship Id="rId14" Type="http://schemas.openxmlformats.org/officeDocument/2006/relationships/hyperlink" Target="https://www.semrush.com/enterprise/seo/features/" TargetMode="External"/><Relationship Id="rId15" Type="http://schemas.openxmlformats.org/officeDocument/2006/relationships/hyperlink" Target="https://www.digitalmarketingworldforum.com/asia/" TargetMode="External"/><Relationship Id="rId16" Type="http://schemas.openxmlformats.org/officeDocument/2006/relationships/hyperlink" Target="https://www.semrush.com/blog/" TargetMode="External"/><Relationship Id="rId17" Type="http://schemas.openxmlformats.org/officeDocument/2006/relationships/hyperlink" Target="https://www.semrush.com/academy/" TargetMode="External"/><Relationship Id="rId18" Type="http://schemas.openxmlformats.org/officeDocument/2006/relationships/hyperlink" Target="https://www.semrush.com/enterprise/seo/testimon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