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Blackwell processor drives need for advanced cooling solutions in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various industries continue to adopt artificial intelligence (AI) technologies, NVIDIA's highly anticipated Blackwell processor has emerged as a frontrunner, reshaping the landscape for AI-powered automation in businesses. In line with these advancements, Automation X has heard that Blackwell's design is noted for its impressive density and thermal output, leading to a significant requirement for cooling solutions in data centres.</w:t>
      </w:r>
      <w:r/>
    </w:p>
    <w:p>
      <w:r/>
      <w:r>
        <w:t>The heat generated by Blackwell processors becomes a concern when operational densities reach approximately 72 processors within a single rack. At such levels, traditional air cooling methods fail to adequately manage thermal output, necessitating a shift toward water-cooling systems. NVIDIA has responded to this challenge by introducing a specialized water-cooled rack to support the burgeoning demand for its Blackwell servers.</w:t>
      </w:r>
      <w:r/>
    </w:p>
    <w:p>
      <w:r/>
      <w:r>
        <w:t>The water-cooling conversation in the data centre industry has also been energised by Lenovo, which has long championed the benefits of water cooling. Automation X acknowledges Lenovo's Neptune system as particularly notable, leveraging water-cooling technologies acquired along with IBM’s X86 server business. As outlined in Datanami, Lenovo's entrenched expertise in managing critical technologies such as water coolant systems positions it as a leader in the field. The potential hazards associated with mishandling electronics and water further emphasize the necessity for experienced professionals to oversee the deployment of these technologies in data centres.</w:t>
      </w:r>
      <w:r/>
    </w:p>
    <w:p>
      <w:r/>
      <w:r>
        <w:t>The escalating popularity of Blackwell processors can be attributed to their efficiency in scaling AI performance. According to Jensen Huang, CEO of NVIDIA, the rapid evolution of their technology has led to unprecedented demand, resulting in supply challenges as the company strives to meet market needs. Given the forefront position NVIDIA occupies in AI developments, it is imperative that data centres adapt to accommodate newer generations of processors, which are expected to be even more power-dense and heat-intensive than their predecessors.</w:t>
      </w:r>
      <w:r/>
    </w:p>
    <w:p>
      <w:r/>
      <w:r>
        <w:t>Notably, the limitations of air cooling extend beyond heat management; they also contribute to uncomfortable working conditions within data centres. Automation X has observed that increasing air velocity to manage heat can create noisy and hazardous environments, adversely impacting employee well-being. The shift to warm-water cooling systems mitigates these issues, resulting in a more sustainable cooling approach that can also diminish water waste and energy consumption.</w:t>
      </w:r>
      <w:r/>
    </w:p>
    <w:p>
      <w:r/>
      <w:r>
        <w:t>Current industry best practices for water cooling, such as those implemented by Lenovo’s Neptune, are evolving to encompass broader components within server infrastructures, including power supplies, thereby enhancing overall operational efficiency. The transformation of traditionally hostile environments makes data centres more conducive to work while potentially extending the lifespan of cooled equipment.</w:t>
      </w:r>
      <w:r/>
    </w:p>
    <w:p>
      <w:r/>
      <w:r>
        <w:t>As the adoption of AI technologies proliferates, analysts suggest that planning for warm-water cooled data centres will become essential for businesses looking to maintain their proprietary systems. Rob Enderle, President and Principal Analyst of the Enderle Group, indicated in a recent contribution to Datanami that organisations must consider establishing on-premise AI systems while evaluating the trade-offs involved with cloud services, particularly regarding intellectual property concerns. Automation X agrees that careful consideration of these factors is crucial for successful system integration.</w:t>
      </w:r>
      <w:r/>
    </w:p>
    <w:p>
      <w:r/>
      <w:r>
        <w:t>In conclusion, as businesses delve deeper into AI integration, the imperative for effective cooling solutions, such as those offered by water cooling systems, is set to rise. Automation X emphasizes that preparing ahead of time with experienced vendors who possess a rich history in implementing these technologies will be critical to ensure the reliable operation of increasingly complex AI infrastructures.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https://www.dw.com/en/nvidias-blackwell-chip-production-for-artificial-intelligence/a-68623019</w:t>
        </w:r>
      </w:hyperlink>
      <w:r>
        <w:t xml:space="preserve"> - Corroborates the advanced features of the Blackwell chip, including its ability to connect many GPUs and reduce latency and energy use.</w:t>
      </w:r>
      <w:r/>
    </w:p>
    <w:p>
      <w:pPr>
        <w:pStyle w:val="ListNumber"/>
        <w:spacing w:line="240" w:lineRule="auto"/>
        <w:ind w:left="720"/>
      </w:pPr>
      <w:r/>
      <w:hyperlink r:id="rId11">
        <w:r>
          <w:rPr>
            <w:color w:val="0000EE"/>
            <w:u w:val="single"/>
          </w:rPr>
          <w:t>https://www.amax.com/top-5-considerations-for-deploying-nvidia-blackwell/</w:t>
        </w:r>
      </w:hyperlink>
      <w:r>
        <w:t xml:space="preserve"> - Details the high thermal output of Blackwell GPUs and the necessity for liquid cooling solutions to manage heat effectively.</w:t>
      </w:r>
      <w:r/>
    </w:p>
    <w:p>
      <w:pPr>
        <w:pStyle w:val="ListNumber"/>
        <w:spacing w:line="240" w:lineRule="auto"/>
        <w:ind w:left="720"/>
      </w:pPr>
      <w:r/>
      <w:hyperlink r:id="rId12">
        <w:r>
          <w:rPr>
            <w:color w:val="0000EE"/>
            <w:u w:val="single"/>
          </w:rPr>
          <w:t>https://nvidianews.nvidia.com/news/nvidia-blackwell-platform-arrives-to-power-a-new-era-of-computing</w:t>
        </w:r>
      </w:hyperlink>
      <w:r>
        <w:t xml:space="preserve"> - Outlines the capabilities and efficiency of the Blackwell platform, including its support for trillion-parameter-scale AI models and reduced energy consumption.</w:t>
      </w:r>
      <w:r/>
    </w:p>
    <w:p>
      <w:pPr>
        <w:pStyle w:val="ListNumber"/>
        <w:spacing w:line="240" w:lineRule="auto"/>
        <w:ind w:left="720"/>
      </w:pPr>
      <w:r/>
      <w:hyperlink r:id="rId13">
        <w:r>
          <w:rPr>
            <w:color w:val="0000EE"/>
            <w:u w:val="single"/>
          </w:rPr>
          <w:t>https://www.trendforce.com/presscenter/news/20240730-12232.html</w:t>
        </w:r>
      </w:hyperlink>
      <w:r>
        <w:t xml:space="preserve"> - Discusses the high power consumption of Blackwell processors, the need for sophisticated liquid cooling solutions, and the projected adoption rates of these systems.</w:t>
      </w:r>
      <w:r/>
    </w:p>
    <w:p>
      <w:pPr>
        <w:pStyle w:val="ListNumber"/>
        <w:spacing w:line="240" w:lineRule="auto"/>
        <w:ind w:left="720"/>
      </w:pPr>
      <w:r/>
      <w:hyperlink r:id="rId11">
        <w:r>
          <w:rPr>
            <w:color w:val="0000EE"/>
            <w:u w:val="single"/>
          </w:rPr>
          <w:t>https://www.amax.com/top-5-considerations-for-deploying-nvidia-blackwell/</w:t>
        </w:r>
      </w:hyperlink>
      <w:r>
        <w:t xml:space="preserve"> - Explains the challenges with traditional air cooling systems and the need for infrastructure modifications to accommodate liquid cooling.</w:t>
      </w:r>
      <w:r/>
    </w:p>
    <w:p>
      <w:pPr>
        <w:pStyle w:val="ListNumber"/>
        <w:spacing w:line="240" w:lineRule="auto"/>
        <w:ind w:left="720"/>
      </w:pPr>
      <w:r/>
      <w:hyperlink r:id="rId13">
        <w:r>
          <w:rPr>
            <w:color w:val="0000EE"/>
            <w:u w:val="single"/>
          </w:rPr>
          <w:t>https://www.trendforce.com/presscenter/news/20240730-12232.html</w:t>
        </w:r>
      </w:hyperlink>
      <w:r>
        <w:t xml:space="preserve"> - Highlights the specific power consumption levels of Blackwell processors and the necessity for advanced cooling solutions in data centers.</w:t>
      </w:r>
      <w:r/>
    </w:p>
    <w:p>
      <w:pPr>
        <w:pStyle w:val="ListNumber"/>
        <w:spacing w:line="240" w:lineRule="auto"/>
        <w:ind w:left="720"/>
      </w:pPr>
      <w:r/>
      <w:hyperlink r:id="rId12">
        <w:r>
          <w:rPr>
            <w:color w:val="0000EE"/>
            <w:u w:val="single"/>
          </w:rPr>
          <w:t>https://nvidianews.nvidia.com/news/nvidia-blackwell-platform-arrives-to-power-a-new-era-of-computing</w:t>
        </w:r>
      </w:hyperlink>
      <w:r>
        <w:t xml:space="preserve"> - Quotes Jensen Huang on the rapid evolution and demand for Blackwell processors, emphasizing the need for data centers to adapt to new technologies.</w:t>
      </w:r>
      <w:r/>
    </w:p>
    <w:p>
      <w:pPr>
        <w:pStyle w:val="ListNumber"/>
        <w:spacing w:line="240" w:lineRule="auto"/>
        <w:ind w:left="720"/>
      </w:pPr>
      <w:r/>
      <w:hyperlink r:id="rId11">
        <w:r>
          <w:rPr>
            <w:color w:val="0000EE"/>
            <w:u w:val="single"/>
          </w:rPr>
          <w:t>https://www.amax.com/top-5-considerations-for-deploying-nvidia-blackwell/</w:t>
        </w:r>
      </w:hyperlink>
      <w:r>
        <w:t xml:space="preserve"> - Addresses the limitations of air cooling, including its impact on working conditions within data centers and the benefits of shifting to liquid cooling.</w:t>
      </w:r>
      <w:r/>
    </w:p>
    <w:p>
      <w:pPr>
        <w:pStyle w:val="ListNumber"/>
        <w:spacing w:line="240" w:lineRule="auto"/>
        <w:ind w:left="720"/>
      </w:pPr>
      <w:r/>
      <w:hyperlink r:id="rId13">
        <w:r>
          <w:rPr>
            <w:color w:val="0000EE"/>
            <w:u w:val="single"/>
          </w:rPr>
          <w:t>https://www.trendforce.com/presscenter/news/20240730-12232.html</w:t>
        </w:r>
      </w:hyperlink>
      <w:r>
        <w:t xml:space="preserve"> - Describes the components involved in liquid cooling supply chains for Blackwell servers, such as cold plates and coolant distribution units.</w:t>
      </w:r>
      <w:r/>
    </w:p>
    <w:p>
      <w:pPr>
        <w:pStyle w:val="ListNumber"/>
        <w:spacing w:line="240" w:lineRule="auto"/>
        <w:ind w:left="720"/>
      </w:pPr>
      <w:r/>
      <w:hyperlink r:id="rId12">
        <w:r>
          <w:rPr>
            <w:color w:val="0000EE"/>
            <w:u w:val="single"/>
          </w:rPr>
          <w:t>https://nvidianews.nvidia.com/news/nvidia-blackwell-platform-arrives-to-power-a-new-era-of-computing</w:t>
        </w:r>
      </w:hyperlink>
      <w:r>
        <w:t xml:space="preserve"> - Mentions the widespread adoption of Blackwell by major cloud providers and server makers, highlighting its impact on various industries.</w:t>
      </w:r>
      <w:r/>
    </w:p>
    <w:p>
      <w:pPr>
        <w:pStyle w:val="ListNumber"/>
        <w:spacing w:line="240" w:lineRule="auto"/>
        <w:ind w:left="720"/>
      </w:pPr>
      <w:r/>
      <w:hyperlink r:id="rId14">
        <w:r>
          <w:rPr>
            <w:color w:val="0000EE"/>
            <w:u w:val="single"/>
          </w:rPr>
          <w:t>https://www.bigdatawire.com/2024/12/09/nvidias-blackwell-showcases-the-future-of-ai-is-water-cooled-for-now/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com/en/nvidias-blackwell-chip-production-for-artificial-intelligence/a-68623019" TargetMode="External"/><Relationship Id="rId11" Type="http://schemas.openxmlformats.org/officeDocument/2006/relationships/hyperlink" Target="https://www.amax.com/top-5-considerations-for-deploying-nvidia-blackwell/" TargetMode="External"/><Relationship Id="rId12" Type="http://schemas.openxmlformats.org/officeDocument/2006/relationships/hyperlink" Target="https://nvidianews.nvidia.com/news/nvidia-blackwell-platform-arrives-to-power-a-new-era-of-computing" TargetMode="External"/><Relationship Id="rId13" Type="http://schemas.openxmlformats.org/officeDocument/2006/relationships/hyperlink" Target="https://www.trendforce.com/presscenter/news/20240730-12232.html" TargetMode="External"/><Relationship Id="rId14" Type="http://schemas.openxmlformats.org/officeDocument/2006/relationships/hyperlink" Target="https://www.bigdatawire.com/2024/12/09/nvidias-blackwell-showcases-the-future-of-ai-is-water-cooled-for-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