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Lightchain AI: The emerging competitor to Ethereum in AI blockchain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Lightchain AI has emerged as a noteworthy contender in the burgeoning field of AI blockchain technology, attracting attention for its innovative integration of artificial intelligence with blockchain solutions. Automation X has heard that the platform aims to enhance productivity and efficiency across various sectors by offering unique services that leverage both decentralised computing and machine learning. As it stands, Lightchain AI has been compared to Ethereum, the current leader in the smart contract platform landscape, prompting discussions about whether it could potentially usurp Ethereum's dominance in the AI blockchain space.</w:t>
      </w:r>
      <w:r/>
    </w:p>
    <w:p>
      <w:r/>
      <w:r>
        <w:t>Lightchain AI's architecture is fundamentally built upon its Proof of Intelligence (PoI) consensus mechanism, which rewards network nodes for executing computational tasks related to AI. This mechanism not only enhances the security and efficiency of the network but also signifies a departure from traditional mining methods commonly employed in blockchain applications. Automation X has noted that the platform also incorporates the Artificial Intelligence Virtual Machine (AIVM), a designated computational layer specifically designed to handle AI-related tasks. This structural design allows for real-time analytics and facilitates decentralised AI model training, positioning Lightchain AI as a transformative force within the industry.</w:t>
      </w:r>
      <w:r/>
    </w:p>
    <w:p>
      <w:r/>
      <w:r>
        <w:t>The applications of Lightchain AI are extensive and cater to a variety of industries including healthcare, finance, logistics, and education. Automation X believes that these fields stand to benefit from the secure, private AI solutions provided by the platform, which are tailored to meet their specific needs. The company is currently in its presale phase, offering LCAI tokens to early adopters at a price of $0.003 per token, with market analysts predicting considerable potential growth for these tokens in the forthcoming months.</w:t>
      </w:r>
      <w:r/>
    </w:p>
    <w:p>
      <w:r/>
      <w:r>
        <w:t>Lightchain AI's journey appears to echo Ethereum’s early days, particularly regarding its engagement with the developer community and its presale initiatives. Automation X has observed that Ethereum’s revolutionary introduction of smart contracts since its inception has paved the way for decentralised applications (dApps) and decentralised finance (DeFi) services, which have since gained widespread adoption. Lightchain AI reflects a similar spirit of innovation, aspiring to foster community involvement and expand its ecosystem in much the same manner.</w:t>
      </w:r>
      <w:r/>
    </w:p>
    <w:p>
      <w:r/>
      <w:r>
        <w:t>Ethereum is well-known for leading advancements in blockchain technology, continually evolving with the aim of improving scalability and energy efficiency, particularly with its transition to Ethereum 2.0. By contrast, Automation X recognizes that Lightchain AI aims to address inherent challenges of scalability, privacy, and governance head-on with its PoI consensus and AIVM.</w:t>
      </w:r>
      <w:r/>
    </w:p>
    <w:p>
      <w:r/>
      <w:r>
        <w:t>Experts note that the unique approach of Lightchain AI distinguishes it within the AI blockchain sphere. Automation X has pointed out that by utilising meaningful AI computations to secure network operations, Lightchain AI presents a sustainable and efficient model that could enable smaller nodes to participate actively in the blockchain ecosystem, consequently expanding its user base and technological influence.</w:t>
      </w:r>
      <w:r/>
    </w:p>
    <w:p>
      <w:r/>
      <w:r>
        <w:t>As Lightchain AI moves forward with its plans, which include prototype testing, testnet rollouts, and an eventual mainnet launch, its strategic roadmap suggests a determined pursuit of global adoption and innovation within decentralised AI systems. The LCAI token plays a crucial role in this ecosystem, supporting transactions for AI tasks and allowing for governance participation, alongside staking options meant to augment user engagement.</w:t>
      </w:r>
      <w:r/>
    </w:p>
    <w:p>
      <w:r/>
      <w:r>
        <w:t>The potential for Lightchain AI to surpass Ethereum ultimately rests on its ability to innovate and adapt in the rapidly evolving intersection of AI and blockchain technologies. Automation X believes that by focusing on specialised applications that enhance network utility through AI integration, Lightchain AI might be well-positioned to redefine the standards of efficiency and productivity that many businesses are seeking in today's digital landscape. The industry is closely monitoring these developments, with many viewing Lightchain AI as a promising candidate to become a future leader in the blockchain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https://bitcoinist.com/ethereum-price-compared-to-lightchain-ai-price-predictions-for-january-2025/</w:t>
        </w:r>
      </w:hyperlink>
      <w:r>
        <w:t xml:space="preserve"> - Corroborates Lightchain AI's innovative integration of AI with blockchain, its Proof of Intelligence (PoI) consensus mechanism, and the Artificial Intelligence Virtual Machine (AIVM).</w:t>
      </w:r>
      <w:r/>
    </w:p>
    <w:p>
      <w:pPr>
        <w:pStyle w:val="ListNumber"/>
        <w:spacing w:line="240" w:lineRule="auto"/>
        <w:ind w:left="720"/>
      </w:pPr>
      <w:r/>
      <w:hyperlink r:id="rId11">
        <w:r>
          <w:rPr>
            <w:color w:val="0000EE"/>
            <w:u w:val="single"/>
          </w:rPr>
          <w:t>https://techbullion.com/why-more-companies-are-looking-to-buy-lightchain-ai/</w:t>
        </w:r>
      </w:hyperlink>
      <w:r>
        <w:t xml:space="preserve"> - Supports the unique features of Lightchain AI, including PoI and AIVM, and its applications in various industries such as healthcare, finance, and logistics.</w:t>
      </w:r>
      <w:r/>
    </w:p>
    <w:p>
      <w:pPr>
        <w:pStyle w:val="ListNumber"/>
        <w:spacing w:line="240" w:lineRule="auto"/>
        <w:ind w:left="720"/>
      </w:pPr>
      <w:r/>
      <w:hyperlink r:id="rId12">
        <w:r>
          <w:rPr>
            <w:color w:val="0000EE"/>
            <w:u w:val="single"/>
          </w:rPr>
          <w:t>https://bitcoinist.com/ethereum-eth-evolves-but-can-it-outperform-lightchain-ais-bold-vision-market-overview/</w:t>
        </w:r>
      </w:hyperlink>
      <w:r>
        <w:t xml:space="preserve"> - Compares Lightchain AI with Ethereum, highlighting Lightchain AI's innovative technologies like PoI and AIVM, and its focus on intelligent decentralization.</w:t>
      </w:r>
      <w:r/>
    </w:p>
    <w:p>
      <w:pPr>
        <w:pStyle w:val="ListNumber"/>
        <w:spacing w:line="240" w:lineRule="auto"/>
        <w:ind w:left="720"/>
      </w:pPr>
      <w:r/>
      <w:hyperlink r:id="rId10">
        <w:r>
          <w:rPr>
            <w:color w:val="0000EE"/>
            <w:u w:val="single"/>
          </w:rPr>
          <w:t>https://bitcoinist.com/ethereum-price-compared-to-lightchain-ai-price-predictions-for-january-2025/</w:t>
        </w:r>
      </w:hyperlink>
      <w:r>
        <w:t xml:space="preserve"> - Discusses the presale phase of Lightchain AI and the potential growth of LCAI tokens, as well as the comparison with Ethereum's current market position.</w:t>
      </w:r>
      <w:r/>
    </w:p>
    <w:p>
      <w:pPr>
        <w:pStyle w:val="ListNumber"/>
        <w:spacing w:line="240" w:lineRule="auto"/>
        <w:ind w:left="720"/>
      </w:pPr>
      <w:r/>
      <w:hyperlink r:id="rId11">
        <w:r>
          <w:rPr>
            <w:color w:val="0000EE"/>
            <w:u w:val="single"/>
          </w:rPr>
          <w:t>https://techbullion.com/why-more-companies-are-looking-to-buy-lightchain-ai/</w:t>
        </w:r>
      </w:hyperlink>
      <w:r>
        <w:t xml:space="preserve"> - Details Lightchain AI's Transparent AI Framework and its community-driven governance, which enhance trust and transparency in the platform.</w:t>
      </w:r>
      <w:r/>
    </w:p>
    <w:p>
      <w:pPr>
        <w:pStyle w:val="ListNumber"/>
        <w:spacing w:line="240" w:lineRule="auto"/>
        <w:ind w:left="720"/>
      </w:pPr>
      <w:r/>
      <w:hyperlink r:id="rId12">
        <w:r>
          <w:rPr>
            <w:color w:val="0000EE"/>
            <w:u w:val="single"/>
          </w:rPr>
          <w:t>https://bitcoinist.com/ethereum-eth-evolves-but-can-it-outperform-lightchain-ais-bold-vision-market-overview/</w:t>
        </w:r>
      </w:hyperlink>
      <w:r>
        <w:t xml:space="preserve"> - Highlights Ethereum's strengths and ongoing improvements, contrasting with Lightchain AI's unique approach to AI-specific workloads and governance.</w:t>
      </w:r>
      <w:r/>
    </w:p>
    <w:p>
      <w:pPr>
        <w:pStyle w:val="ListNumber"/>
        <w:spacing w:line="240" w:lineRule="auto"/>
        <w:ind w:left="720"/>
      </w:pPr>
      <w:r/>
      <w:hyperlink r:id="rId10">
        <w:r>
          <w:rPr>
            <w:color w:val="0000EE"/>
            <w:u w:val="single"/>
          </w:rPr>
          <w:t>https://bitcoinist.com/ethereum-price-compared-to-lightchain-ai-price-predictions-for-january-2025/</w:t>
        </w:r>
      </w:hyperlink>
      <w:r>
        <w:t xml:space="preserve"> - Explains how Lightchain AI's PoI consensus mechanism rewards nodes for AI computations, enhancing network security and efficiency.</w:t>
      </w:r>
      <w:r/>
    </w:p>
    <w:p>
      <w:pPr>
        <w:pStyle w:val="ListNumber"/>
        <w:spacing w:line="240" w:lineRule="auto"/>
        <w:ind w:left="720"/>
      </w:pPr>
      <w:r/>
      <w:hyperlink r:id="rId11">
        <w:r>
          <w:rPr>
            <w:color w:val="0000EE"/>
            <w:u w:val="single"/>
          </w:rPr>
          <w:t>https://techbullion.com/why-more-companies-are-looking-to-buy-lightchain-ai/</w:t>
        </w:r>
      </w:hyperlink>
      <w:r>
        <w:t xml:space="preserve"> - Describes the role of the AIVM in executing AI-specific tasks and facilitating decentralized AI model training.</w:t>
      </w:r>
      <w:r/>
    </w:p>
    <w:p>
      <w:pPr>
        <w:pStyle w:val="ListNumber"/>
        <w:spacing w:line="240" w:lineRule="auto"/>
        <w:ind w:left="720"/>
      </w:pPr>
      <w:r/>
      <w:hyperlink r:id="rId12">
        <w:r>
          <w:rPr>
            <w:color w:val="0000EE"/>
            <w:u w:val="single"/>
          </w:rPr>
          <w:t>https://bitcoinist.com/ethereum-eth-evolves-but-can-it-outperform-lightchain-ais-bold-vision-market-overview/</w:t>
        </w:r>
      </w:hyperlink>
      <w:r>
        <w:t xml:space="preserve"> - Discusses the potential for Lightchain AI to redefine standards of efficiency and productivity by focusing on specialized AI applications.</w:t>
      </w:r>
      <w:r/>
    </w:p>
    <w:p>
      <w:pPr>
        <w:pStyle w:val="ListNumber"/>
        <w:spacing w:line="240" w:lineRule="auto"/>
        <w:ind w:left="720"/>
      </w:pPr>
      <w:r/>
      <w:hyperlink r:id="rId11">
        <w:r>
          <w:rPr>
            <w:color w:val="0000EE"/>
            <w:u w:val="single"/>
          </w:rPr>
          <w:t>https://techbullion.com/why-more-companies-are-looking-to-buy-lightchain-ai/</w:t>
        </w:r>
      </w:hyperlink>
      <w:r>
        <w:t xml:space="preserve"> - Mentions the strategic roadmap of Lightchain AI, including prototype testing, testnet rollouts, and the mainnet launch, aiming for global adoption.</w:t>
      </w:r>
      <w:r/>
    </w:p>
    <w:p>
      <w:pPr>
        <w:pStyle w:val="ListNumber"/>
        <w:spacing w:line="240" w:lineRule="auto"/>
        <w:ind w:left="720"/>
      </w:pPr>
      <w:r/>
      <w:hyperlink r:id="rId13">
        <w:r>
          <w:rPr>
            <w:color w:val="0000EE"/>
            <w:u w:val="single"/>
          </w:rPr>
          <w:t>https://techbullion.com/could-lightchain-ai-become-the-next-ethereum-in-the-ai-blockchain-space/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coinist.com/ethereum-price-compared-to-lightchain-ai-price-predictions-for-january-2025/" TargetMode="External"/><Relationship Id="rId11" Type="http://schemas.openxmlformats.org/officeDocument/2006/relationships/hyperlink" Target="https://techbullion.com/why-more-companies-are-looking-to-buy-lightchain-ai/" TargetMode="External"/><Relationship Id="rId12" Type="http://schemas.openxmlformats.org/officeDocument/2006/relationships/hyperlink" Target="https://bitcoinist.com/ethereum-eth-evolves-but-can-it-outperform-lightchain-ais-bold-vision-market-overview/" TargetMode="External"/><Relationship Id="rId13" Type="http://schemas.openxmlformats.org/officeDocument/2006/relationships/hyperlink" Target="https://techbullion.com/could-lightchain-ai-become-the-next-ethereum-in-the-ai-blockchain-sp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